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0F4" w:rsidRDefault="007E3A89" w:rsidP="007E3A89">
      <w:pPr>
        <w:spacing w:before="120" w:after="120" w:line="276" w:lineRule="auto"/>
        <w:jc w:val="center"/>
        <w:rPr>
          <w:sz w:val="24"/>
        </w:rPr>
      </w:pPr>
      <w:r w:rsidRPr="002713A4">
        <w:rPr>
          <w:sz w:val="24"/>
        </w:rPr>
        <w:t>A Magyar Tudományos Akadémia Könyvtár és Információs Központ</w:t>
      </w:r>
      <w:r w:rsidR="0022626A">
        <w:rPr>
          <w:sz w:val="24"/>
        </w:rPr>
        <w:t>, az</w:t>
      </w:r>
    </w:p>
    <w:p w:rsidR="0022626A" w:rsidRPr="002713A4" w:rsidRDefault="0022626A" w:rsidP="007E3A89">
      <w:pPr>
        <w:spacing w:before="120" w:after="120" w:line="276" w:lineRule="auto"/>
        <w:jc w:val="center"/>
        <w:rPr>
          <w:sz w:val="24"/>
        </w:rPr>
      </w:pPr>
      <w:r>
        <w:rPr>
          <w:sz w:val="24"/>
        </w:rPr>
        <w:t>MKE</w:t>
      </w:r>
      <w:r w:rsidR="00D96DF7">
        <w:rPr>
          <w:sz w:val="24"/>
        </w:rPr>
        <w:t xml:space="preserve"> Tudományos és</w:t>
      </w:r>
      <w:r>
        <w:rPr>
          <w:sz w:val="24"/>
        </w:rPr>
        <w:t xml:space="preserve"> Szakkönyvtári Szekcióval közösen</w:t>
      </w:r>
    </w:p>
    <w:p w:rsidR="007E3A89" w:rsidRPr="002713A4" w:rsidRDefault="007E3A89" w:rsidP="007E3A89">
      <w:pPr>
        <w:spacing w:before="120" w:after="120" w:line="276" w:lineRule="auto"/>
        <w:jc w:val="center"/>
        <w:rPr>
          <w:b/>
          <w:i/>
          <w:sz w:val="24"/>
        </w:rPr>
      </w:pPr>
      <w:r w:rsidRPr="002713A4">
        <w:rPr>
          <w:b/>
          <w:i/>
          <w:sz w:val="24"/>
        </w:rPr>
        <w:t>Mitől korszerű egy szakkönyvtár? / A modern szakkönyvtár régen és napjainkban</w:t>
      </w:r>
    </w:p>
    <w:p w:rsidR="007E3A89" w:rsidRDefault="007E3A89" w:rsidP="007E3A89">
      <w:pPr>
        <w:spacing w:before="120" w:after="120" w:line="276" w:lineRule="auto"/>
        <w:jc w:val="center"/>
        <w:rPr>
          <w:sz w:val="24"/>
        </w:rPr>
      </w:pPr>
      <w:r w:rsidRPr="002713A4">
        <w:rPr>
          <w:sz w:val="24"/>
        </w:rPr>
        <w:t xml:space="preserve">címmel tudományos </w:t>
      </w:r>
      <w:proofErr w:type="gramStart"/>
      <w:r w:rsidRPr="002713A4">
        <w:rPr>
          <w:sz w:val="24"/>
        </w:rPr>
        <w:t>konferenciát</w:t>
      </w:r>
      <w:proofErr w:type="gramEnd"/>
      <w:r w:rsidRPr="002713A4">
        <w:rPr>
          <w:sz w:val="24"/>
        </w:rPr>
        <w:t xml:space="preserve"> rendez 2022. </w:t>
      </w:r>
      <w:r w:rsidR="00682EEE">
        <w:rPr>
          <w:sz w:val="24"/>
        </w:rPr>
        <w:t>október 13-á</w:t>
      </w:r>
      <w:r w:rsidRPr="002713A4">
        <w:rPr>
          <w:sz w:val="24"/>
        </w:rPr>
        <w:t>n</w:t>
      </w:r>
      <w:r w:rsidRPr="00682EEE">
        <w:rPr>
          <w:sz w:val="24"/>
        </w:rPr>
        <w:t xml:space="preserve"> (csütörtök)</w:t>
      </w:r>
    </w:p>
    <w:p w:rsidR="007E3A89" w:rsidRPr="002713A4" w:rsidRDefault="007E3A89" w:rsidP="00947470">
      <w:pPr>
        <w:spacing w:before="120" w:after="120" w:line="276" w:lineRule="auto"/>
        <w:jc w:val="both"/>
        <w:rPr>
          <w:sz w:val="24"/>
        </w:rPr>
      </w:pPr>
    </w:p>
    <w:p w:rsidR="00682EEE" w:rsidRDefault="00682EEE" w:rsidP="00947470">
      <w:pPr>
        <w:spacing w:before="120" w:after="120" w:line="276" w:lineRule="auto"/>
        <w:jc w:val="both"/>
        <w:rPr>
          <w:sz w:val="24"/>
        </w:rPr>
      </w:pPr>
      <w:r>
        <w:rPr>
          <w:sz w:val="24"/>
        </w:rPr>
        <w:t>1960-tól 1996-ig volt könyvtárunk főigazgatója Rózsa György (1922–2005). Emlékére, 100. születésnapján</w:t>
      </w:r>
      <w:r w:rsidRPr="002713A4">
        <w:rPr>
          <w:sz w:val="24"/>
        </w:rPr>
        <w:t xml:space="preserve"> </w:t>
      </w:r>
      <w:r>
        <w:rPr>
          <w:sz w:val="24"/>
        </w:rPr>
        <w:t>azért rendezü</w:t>
      </w:r>
      <w:r w:rsidR="00A83BD0">
        <w:rPr>
          <w:sz w:val="24"/>
        </w:rPr>
        <w:t>n</w:t>
      </w:r>
      <w:r>
        <w:rPr>
          <w:sz w:val="24"/>
        </w:rPr>
        <w:t xml:space="preserve">k a fenti címmel </w:t>
      </w:r>
      <w:proofErr w:type="spellStart"/>
      <w:r w:rsidR="0022626A">
        <w:rPr>
          <w:sz w:val="24"/>
        </w:rPr>
        <w:t>symposiumot</w:t>
      </w:r>
      <w:proofErr w:type="spellEnd"/>
      <w:r>
        <w:rPr>
          <w:sz w:val="24"/>
        </w:rPr>
        <w:t>, hogy emlékezzünk az ő könyvtár-modernizációs tevékenységére, és hogy közösen gondolkodjunk napjaink korszerűség igényén.</w:t>
      </w:r>
    </w:p>
    <w:p w:rsidR="00682EEE" w:rsidRDefault="00682EEE" w:rsidP="00947470">
      <w:pPr>
        <w:spacing w:before="120" w:after="120" w:line="276" w:lineRule="auto"/>
        <w:jc w:val="both"/>
        <w:rPr>
          <w:sz w:val="24"/>
        </w:rPr>
      </w:pPr>
      <w:r>
        <w:rPr>
          <w:sz w:val="24"/>
        </w:rPr>
        <w:t>A kulturális és tudományos hagyomány feltárására, közvetítésére, gyarapítására és megőrzésére létrejött intézmény, a könyvtár, a történelem minden korszakában más kihívásoknak nézett elébe azért, hogy a hagyományos és az új világ értékrendjének megfelelhessen.</w:t>
      </w:r>
    </w:p>
    <w:p w:rsidR="00682EEE" w:rsidRDefault="00682EEE" w:rsidP="00947470">
      <w:pPr>
        <w:spacing w:before="120" w:after="120" w:line="276" w:lineRule="auto"/>
        <w:jc w:val="both"/>
        <w:rPr>
          <w:sz w:val="24"/>
        </w:rPr>
      </w:pPr>
      <w:r>
        <w:rPr>
          <w:sz w:val="24"/>
        </w:rPr>
        <w:t>Ha mai gondjaink megoldásában nem a teljes múltunkban keresünk választ, nem tudunk európaiak maradni. Mit jelent ez a könyvtár, mint intézmény számára?</w:t>
      </w:r>
    </w:p>
    <w:p w:rsidR="00682EEE" w:rsidRDefault="00682EEE" w:rsidP="00947470">
      <w:pPr>
        <w:spacing w:before="120" w:after="120" w:line="276" w:lineRule="auto"/>
        <w:jc w:val="both"/>
        <w:rPr>
          <w:sz w:val="24"/>
        </w:rPr>
      </w:pPr>
      <w:r>
        <w:rPr>
          <w:sz w:val="24"/>
        </w:rPr>
        <w:t>Az egynapos, nyolc előadást</w:t>
      </w:r>
      <w:r w:rsidR="0010612D">
        <w:rPr>
          <w:sz w:val="24"/>
        </w:rPr>
        <w:t xml:space="preserve"> felvonultató </w:t>
      </w:r>
      <w:r w:rsidR="0022626A">
        <w:rPr>
          <w:sz w:val="24"/>
        </w:rPr>
        <w:t>találkozó</w:t>
      </w:r>
      <w:r w:rsidR="0010612D">
        <w:rPr>
          <w:sz w:val="24"/>
        </w:rPr>
        <w:t xml:space="preserve"> megállapításait korábbi fő</w:t>
      </w:r>
      <w:r w:rsidR="0098282C">
        <w:rPr>
          <w:sz w:val="24"/>
        </w:rPr>
        <w:t>igazgatójá</w:t>
      </w:r>
      <w:r w:rsidR="0010612D">
        <w:rPr>
          <w:sz w:val="24"/>
        </w:rPr>
        <w:t>nak ajánlva jelenteti meg az MTA KIK.</w:t>
      </w:r>
    </w:p>
    <w:p w:rsidR="00682EEE" w:rsidRDefault="0010612D" w:rsidP="00947470">
      <w:pPr>
        <w:spacing w:before="120" w:after="120" w:line="276" w:lineRule="auto"/>
        <w:jc w:val="both"/>
        <w:rPr>
          <w:sz w:val="24"/>
        </w:rPr>
      </w:pPr>
      <w:r>
        <w:rPr>
          <w:sz w:val="24"/>
        </w:rPr>
        <w:t xml:space="preserve">A </w:t>
      </w:r>
      <w:proofErr w:type="gramStart"/>
      <w:r>
        <w:rPr>
          <w:sz w:val="24"/>
        </w:rPr>
        <w:t>konferenciára</w:t>
      </w:r>
      <w:proofErr w:type="gramEnd"/>
      <w:r>
        <w:rPr>
          <w:sz w:val="24"/>
        </w:rPr>
        <w:t xml:space="preserve"> 20 perces előadások</w:t>
      </w:r>
      <w:r w:rsidR="00A83BD0">
        <w:rPr>
          <w:sz w:val="24"/>
        </w:rPr>
        <w:t xml:space="preserve"> </w:t>
      </w:r>
      <w:r w:rsidR="0022626A">
        <w:rPr>
          <w:sz w:val="24"/>
        </w:rPr>
        <w:t>tervével</w:t>
      </w:r>
      <w:r>
        <w:rPr>
          <w:sz w:val="24"/>
        </w:rPr>
        <w:t xml:space="preserve"> lehet jelentkezni úgy, hogy az</w:t>
      </w:r>
      <w:r w:rsidR="00A83BD0">
        <w:rPr>
          <w:sz w:val="24"/>
        </w:rPr>
        <w:t xml:space="preserve"> előadni szándékozó kolléga két</w:t>
      </w:r>
      <w:r>
        <w:rPr>
          <w:sz w:val="24"/>
        </w:rPr>
        <w:t>oldalas összefoglalót küld a következő címre:</w:t>
      </w:r>
    </w:p>
    <w:p w:rsidR="0010612D" w:rsidRDefault="0010612D" w:rsidP="0010612D">
      <w:pPr>
        <w:spacing w:before="120" w:after="120" w:line="276" w:lineRule="auto"/>
        <w:jc w:val="center"/>
        <w:rPr>
          <w:sz w:val="24"/>
        </w:rPr>
      </w:pPr>
      <w:r>
        <w:rPr>
          <w:sz w:val="24"/>
        </w:rPr>
        <w:t>MTA Könyvtár és Információs Központ</w:t>
      </w:r>
    </w:p>
    <w:p w:rsidR="0010612D" w:rsidRDefault="0010612D" w:rsidP="0010612D">
      <w:pPr>
        <w:spacing w:before="120" w:after="120" w:line="276" w:lineRule="auto"/>
        <w:jc w:val="center"/>
        <w:rPr>
          <w:sz w:val="24"/>
        </w:rPr>
      </w:pPr>
      <w:r>
        <w:rPr>
          <w:sz w:val="24"/>
        </w:rPr>
        <w:t>Rózsa 100</w:t>
      </w:r>
    </w:p>
    <w:p w:rsidR="0010612D" w:rsidRDefault="00A83BD0" w:rsidP="0010612D">
      <w:pPr>
        <w:spacing w:before="120" w:after="120" w:line="276" w:lineRule="auto"/>
        <w:jc w:val="center"/>
        <w:rPr>
          <w:sz w:val="24"/>
        </w:rPr>
      </w:pPr>
      <w:r w:rsidRPr="00A83BD0">
        <w:rPr>
          <w:sz w:val="24"/>
        </w:rPr>
        <w:t>titkarsag@konyvtar.mta.hu</w:t>
      </w:r>
    </w:p>
    <w:p w:rsidR="0010612D" w:rsidRDefault="0010612D" w:rsidP="00947470">
      <w:pPr>
        <w:spacing w:before="120" w:after="120" w:line="276" w:lineRule="auto"/>
        <w:jc w:val="both"/>
        <w:rPr>
          <w:sz w:val="24"/>
        </w:rPr>
      </w:pPr>
    </w:p>
    <w:p w:rsidR="0010612D" w:rsidRDefault="0010612D" w:rsidP="00947470">
      <w:pPr>
        <w:spacing w:before="120" w:after="120" w:line="276" w:lineRule="auto"/>
        <w:jc w:val="both"/>
        <w:rPr>
          <w:sz w:val="24"/>
        </w:rPr>
      </w:pPr>
      <w:r>
        <w:rPr>
          <w:sz w:val="24"/>
        </w:rPr>
        <w:t xml:space="preserve">A jelentkezéseknek </w:t>
      </w:r>
      <w:r w:rsidRPr="0010612D">
        <w:rPr>
          <w:b/>
          <w:sz w:val="24"/>
        </w:rPr>
        <w:t>2022. Húsvét hétfőig</w:t>
      </w:r>
      <w:r w:rsidR="00D96DF7">
        <w:rPr>
          <w:b/>
          <w:sz w:val="24"/>
        </w:rPr>
        <w:t xml:space="preserve"> (2022. április 18.)</w:t>
      </w:r>
      <w:r>
        <w:rPr>
          <w:sz w:val="24"/>
        </w:rPr>
        <w:t xml:space="preserve"> kell beérkezniük. Az előadás</w:t>
      </w:r>
      <w:r w:rsidR="00A83BD0">
        <w:rPr>
          <w:sz w:val="24"/>
        </w:rPr>
        <w:t>-</w:t>
      </w:r>
      <w:bookmarkStart w:id="0" w:name="_GoBack"/>
      <w:bookmarkEnd w:id="0"/>
      <w:r>
        <w:rPr>
          <w:sz w:val="24"/>
        </w:rPr>
        <w:t>java</w:t>
      </w:r>
      <w:r w:rsidR="0022626A">
        <w:rPr>
          <w:sz w:val="24"/>
        </w:rPr>
        <w:t>slatokat a konferencia szervező</w:t>
      </w:r>
      <w:r>
        <w:rPr>
          <w:sz w:val="24"/>
        </w:rPr>
        <w:t>bizottsága tekinti át, és választ nyolcat, amelyeket meghallgatunk. Ugyancsak döntés születik arról is, mely témákat kérjük a megjelentetendő kötet számára kidolgozni a nem elhangzó előadások mellett.</w:t>
      </w:r>
      <w:r w:rsidR="0022626A">
        <w:rPr>
          <w:sz w:val="24"/>
        </w:rPr>
        <w:t xml:space="preserve"> A hozzászólások alapján esetlegesen változtatott szövegek leadási határideje 2022. október 31.</w:t>
      </w:r>
    </w:p>
    <w:p w:rsidR="0010612D" w:rsidRDefault="0010612D" w:rsidP="00947470">
      <w:pPr>
        <w:spacing w:before="120" w:after="120" w:line="276" w:lineRule="auto"/>
        <w:jc w:val="both"/>
        <w:rPr>
          <w:sz w:val="24"/>
        </w:rPr>
      </w:pPr>
    </w:p>
    <w:sectPr w:rsidR="001061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71252"/>
    <w:multiLevelType w:val="hybridMultilevel"/>
    <w:tmpl w:val="2050E9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0F4"/>
    <w:rsid w:val="0010612D"/>
    <w:rsid w:val="0011460E"/>
    <w:rsid w:val="00144832"/>
    <w:rsid w:val="001920F4"/>
    <w:rsid w:val="001B16F3"/>
    <w:rsid w:val="0022626A"/>
    <w:rsid w:val="002713A4"/>
    <w:rsid w:val="002F6BD8"/>
    <w:rsid w:val="004B11CF"/>
    <w:rsid w:val="00682EEE"/>
    <w:rsid w:val="0069002E"/>
    <w:rsid w:val="00726614"/>
    <w:rsid w:val="007E3A89"/>
    <w:rsid w:val="00947470"/>
    <w:rsid w:val="0098282C"/>
    <w:rsid w:val="00A45764"/>
    <w:rsid w:val="00A83BD0"/>
    <w:rsid w:val="00B76BC9"/>
    <w:rsid w:val="00D96DF7"/>
    <w:rsid w:val="00DB4A72"/>
    <w:rsid w:val="00F8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4AFB5"/>
  <w15:chartTrackingRefBased/>
  <w15:docId w15:val="{B009FAFF-6436-4398-A5E5-893692199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873E6"/>
    <w:pPr>
      <w:ind w:left="720"/>
      <w:contextualSpacing/>
    </w:pPr>
  </w:style>
  <w:style w:type="table" w:styleId="Rcsostblzat">
    <w:name w:val="Table Grid"/>
    <w:basedOn w:val="Normltblzat"/>
    <w:uiPriority w:val="39"/>
    <w:rsid w:val="00271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Molnár</dc:creator>
  <cp:keywords/>
  <dc:description/>
  <cp:lastModifiedBy>Budai-Király Tímea</cp:lastModifiedBy>
  <cp:revision>2</cp:revision>
  <dcterms:created xsi:type="dcterms:W3CDTF">2022-01-28T08:20:00Z</dcterms:created>
  <dcterms:modified xsi:type="dcterms:W3CDTF">2022-01-28T08:20:00Z</dcterms:modified>
</cp:coreProperties>
</file>