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9E8" w:rsidRPr="001B019A" w:rsidRDefault="00E42657" w:rsidP="001D2ED0">
      <w:pPr>
        <w:spacing w:before="120" w:after="120"/>
        <w:rPr>
          <w:rFonts w:ascii="Garamond" w:hAnsi="Garamond"/>
          <w:sz w:val="24"/>
          <w:szCs w:val="24"/>
          <w:lang w:val="hu-HU"/>
        </w:rPr>
      </w:pPr>
      <w:bookmarkStart w:id="0" w:name="_GoBack"/>
      <w:bookmarkEnd w:id="0"/>
      <w:r w:rsidRPr="001B019A">
        <w:rPr>
          <w:rFonts w:ascii="Garamond" w:hAnsi="Garamond"/>
          <w:sz w:val="24"/>
          <w:szCs w:val="24"/>
          <w:lang w:val="hu-HU"/>
        </w:rPr>
        <w:t>1826. március 16</w:t>
      </w:r>
      <w:r w:rsidR="00E079D1" w:rsidRPr="001B019A">
        <w:rPr>
          <w:rFonts w:ascii="Garamond" w:hAnsi="Garamond"/>
          <w:sz w:val="24"/>
          <w:szCs w:val="24"/>
          <w:lang w:val="hu-HU"/>
        </w:rPr>
        <w:t>-én</w:t>
      </w:r>
      <w:r w:rsidRPr="001B019A">
        <w:rPr>
          <w:rFonts w:ascii="Garamond" w:hAnsi="Garamond"/>
          <w:sz w:val="24"/>
          <w:szCs w:val="24"/>
          <w:lang w:val="hu-HU"/>
        </w:rPr>
        <w:t xml:space="preserve">, két nappal azután, hogy az országgyűlés </w:t>
      </w:r>
      <w:r w:rsidR="00E079D1" w:rsidRPr="001B019A">
        <w:rPr>
          <w:rFonts w:ascii="Garamond" w:hAnsi="Garamond"/>
          <w:sz w:val="24"/>
          <w:szCs w:val="24"/>
          <w:lang w:val="hu-HU"/>
        </w:rPr>
        <w:t>meg</w:t>
      </w:r>
      <w:r w:rsidR="00575CD1" w:rsidRPr="001B019A">
        <w:rPr>
          <w:rFonts w:ascii="Garamond" w:hAnsi="Garamond"/>
          <w:sz w:val="24"/>
          <w:szCs w:val="24"/>
          <w:lang w:val="hu-HU"/>
        </w:rPr>
        <w:t>hallgatta és elfogadta a Magyar</w:t>
      </w:r>
      <w:r w:rsidRPr="001B019A">
        <w:rPr>
          <w:rFonts w:ascii="Garamond" w:hAnsi="Garamond"/>
          <w:sz w:val="24"/>
          <w:szCs w:val="24"/>
          <w:lang w:val="hu-HU"/>
        </w:rPr>
        <w:t xml:space="preserve"> Tudományos Akadémia</w:t>
      </w:r>
      <w:r w:rsidR="00E079D1" w:rsidRPr="001B019A">
        <w:rPr>
          <w:rFonts w:ascii="Garamond" w:hAnsi="Garamond"/>
          <w:sz w:val="24"/>
          <w:szCs w:val="24"/>
          <w:lang w:val="hu-HU"/>
        </w:rPr>
        <w:t xml:space="preserve"> felállításáról szóló tervezetet</w:t>
      </w:r>
      <w:r w:rsidRPr="001B019A">
        <w:rPr>
          <w:rFonts w:ascii="Garamond" w:hAnsi="Garamond"/>
          <w:sz w:val="24"/>
          <w:szCs w:val="24"/>
          <w:lang w:val="hu-HU"/>
        </w:rPr>
        <w:t>,</w:t>
      </w:r>
      <w:r w:rsidR="00CF2D25">
        <w:rPr>
          <w:rFonts w:ascii="Garamond" w:hAnsi="Garamond"/>
          <w:sz w:val="24"/>
          <w:szCs w:val="24"/>
          <w:lang w:val="hu-HU"/>
        </w:rPr>
        <w:t xml:space="preserve"> Szatmár vármegye követe emelkedett szólásra, és felolvasta a rendeknek</w:t>
      </w:r>
      <w:r w:rsidR="002704F3" w:rsidRPr="001B019A">
        <w:rPr>
          <w:rFonts w:ascii="Garamond" w:hAnsi="Garamond"/>
          <w:sz w:val="24"/>
          <w:szCs w:val="24"/>
          <w:lang w:val="hu-HU"/>
        </w:rPr>
        <w:t xml:space="preserve"> Teleki József</w:t>
      </w:r>
      <w:r w:rsidRPr="001B019A">
        <w:rPr>
          <w:rFonts w:ascii="Garamond" w:hAnsi="Garamond"/>
          <w:sz w:val="24"/>
          <w:szCs w:val="24"/>
          <w:lang w:val="hu-HU"/>
        </w:rPr>
        <w:t xml:space="preserve"> gróf (1790</w:t>
      </w:r>
      <w:r w:rsidR="007F6CBB" w:rsidRPr="001B019A">
        <w:rPr>
          <w:rFonts w:ascii="Garamond" w:hAnsi="Garamond"/>
          <w:sz w:val="24"/>
          <w:szCs w:val="24"/>
          <w:lang w:val="hu-HU"/>
        </w:rPr>
        <w:t>–</w:t>
      </w:r>
      <w:r w:rsidRPr="001B019A">
        <w:rPr>
          <w:rFonts w:ascii="Garamond" w:hAnsi="Garamond"/>
          <w:sz w:val="24"/>
          <w:szCs w:val="24"/>
          <w:lang w:val="hu-HU"/>
        </w:rPr>
        <w:t>1855)</w:t>
      </w:r>
      <w:r w:rsidR="00CF2D25">
        <w:rPr>
          <w:rFonts w:ascii="Garamond" w:hAnsi="Garamond"/>
          <w:sz w:val="24"/>
          <w:szCs w:val="24"/>
          <w:lang w:val="hu-HU"/>
        </w:rPr>
        <w:t xml:space="preserve"> rábízott levelét</w:t>
      </w:r>
      <w:r w:rsidR="002704F3" w:rsidRPr="001B019A">
        <w:rPr>
          <w:rFonts w:ascii="Garamond" w:hAnsi="Garamond"/>
          <w:sz w:val="24"/>
          <w:szCs w:val="24"/>
          <w:lang w:val="hu-HU"/>
        </w:rPr>
        <w:t>:</w:t>
      </w:r>
    </w:p>
    <w:p w:rsidR="002704F3" w:rsidRPr="001B019A" w:rsidRDefault="007F6CBB" w:rsidP="001D2ED0">
      <w:pPr>
        <w:spacing w:before="120" w:after="120"/>
        <w:rPr>
          <w:rFonts w:ascii="Garamond" w:hAnsi="Garamond"/>
          <w:sz w:val="24"/>
          <w:szCs w:val="24"/>
          <w:lang w:val="sq-AL"/>
        </w:rPr>
      </w:pPr>
      <w:r w:rsidRPr="001B019A">
        <w:rPr>
          <w:rFonts w:ascii="Garamond" w:hAnsi="Garamond"/>
          <w:i/>
          <w:sz w:val="24"/>
          <w:szCs w:val="24"/>
          <w:lang w:val="sq-AL"/>
        </w:rPr>
        <w:t>„</w:t>
      </w:r>
      <w:r w:rsidR="002704F3" w:rsidRPr="001B019A">
        <w:rPr>
          <w:rFonts w:ascii="Garamond" w:hAnsi="Garamond"/>
          <w:i/>
          <w:sz w:val="24"/>
          <w:szCs w:val="24"/>
          <w:lang w:val="sq-AL"/>
        </w:rPr>
        <w:t>Hogy a nemzeti nyelv előmozdítására és ez által a tudományok művelésére felállítandó és az evégre kiküldött külön országos bizottság által kidolgozott munkálat szerint szervezendő Tudós Társaság a maga feladatának a rábízottakban óhajtott eredménnyel meg bírjon felelni, nagy mennyiségű irodalmi segélyekkel, elsősorban pedig nagyobb könyvgyűjteményekkel látandó el ...</w:t>
      </w:r>
      <w:r w:rsidR="002704F3" w:rsidRPr="001B019A">
        <w:rPr>
          <w:rFonts w:ascii="Times New Roman" w:eastAsia="Times New Roman" w:hAnsi="Times New Roman" w:cs="Times New Roman"/>
          <w:i/>
          <w:sz w:val="24"/>
          <w:szCs w:val="24"/>
          <w:lang w:val="sq-AL"/>
        </w:rPr>
        <w:t xml:space="preserve"> </w:t>
      </w:r>
      <w:r w:rsidR="002704F3" w:rsidRPr="001B019A">
        <w:rPr>
          <w:rFonts w:ascii="Garamond" w:hAnsi="Garamond"/>
          <w:i/>
          <w:sz w:val="24"/>
          <w:szCs w:val="24"/>
          <w:lang w:val="sq-AL"/>
        </w:rPr>
        <w:t>Főkép ettől a szemponttól, de egyszersmind a közjó előmozdításának vágyától indíttatva és a Haza iránti legédesebb szeretettől lelkesítve, a mi jelentős könyvtárunkat, melyet kegyes emlékezetű atyánk és illetőleg mint férj, hajdani Teleki László gróf nagy fáradsággal és tetemes költséggel összeszerzett, mi pedig növeltük és teljesebbé tettük, úgyhogy körülbelöl 30</w:t>
      </w:r>
      <w:r w:rsidRPr="001B019A">
        <w:rPr>
          <w:rFonts w:ascii="Garamond" w:hAnsi="Garamond"/>
          <w:i/>
          <w:sz w:val="24"/>
          <w:szCs w:val="24"/>
          <w:lang w:val="sq-AL"/>
        </w:rPr>
        <w:t> </w:t>
      </w:r>
      <w:r w:rsidR="002704F3" w:rsidRPr="001B019A">
        <w:rPr>
          <w:rFonts w:ascii="Garamond" w:hAnsi="Garamond"/>
          <w:i/>
          <w:sz w:val="24"/>
          <w:szCs w:val="24"/>
          <w:lang w:val="sq-AL"/>
        </w:rPr>
        <w:t>000 kötetet tesz ... a nevezett társaságnak és a haza összes polgárainak használatára szenteltnek és felajánlandónak határoztuk.”</w:t>
      </w:r>
      <w:r w:rsidR="002704F3" w:rsidRPr="001B019A">
        <w:rPr>
          <w:rFonts w:ascii="Garamond" w:hAnsi="Garamond"/>
          <w:sz w:val="24"/>
          <w:szCs w:val="24"/>
          <w:lang w:val="sq-AL"/>
        </w:rPr>
        <w:t xml:space="preserve"> Ezzel a bejelentéssel született meg az Akadémia első in</w:t>
      </w:r>
      <w:r w:rsidR="00D47527" w:rsidRPr="001B019A">
        <w:rPr>
          <w:rFonts w:ascii="Garamond" w:hAnsi="Garamond"/>
          <w:sz w:val="24"/>
          <w:szCs w:val="24"/>
          <w:lang w:val="sq-AL"/>
        </w:rPr>
        <w:t>tézménye, az Ak</w:t>
      </w:r>
      <w:r w:rsidR="00575CD1" w:rsidRPr="001B019A">
        <w:rPr>
          <w:rFonts w:ascii="Garamond" w:hAnsi="Garamond"/>
          <w:sz w:val="24"/>
          <w:szCs w:val="24"/>
          <w:lang w:val="sq-AL"/>
        </w:rPr>
        <w:t>adémiai Könyvtár</w:t>
      </w:r>
      <w:r w:rsidR="00D47527" w:rsidRPr="001B019A">
        <w:rPr>
          <w:rFonts w:ascii="Garamond" w:hAnsi="Garamond"/>
          <w:sz w:val="24"/>
          <w:szCs w:val="24"/>
          <w:lang w:val="sq-AL"/>
        </w:rPr>
        <w:t>.</w:t>
      </w:r>
    </w:p>
    <w:p w:rsidR="00844828" w:rsidRPr="001B019A" w:rsidRDefault="00844828" w:rsidP="001D2ED0">
      <w:pPr>
        <w:spacing w:before="120" w:after="120"/>
        <w:rPr>
          <w:rFonts w:ascii="Garamond" w:hAnsi="Garamond"/>
          <w:sz w:val="24"/>
          <w:szCs w:val="24"/>
          <w:lang w:val="sq-AL"/>
        </w:rPr>
      </w:pPr>
      <w:r w:rsidRPr="001B019A">
        <w:rPr>
          <w:rFonts w:ascii="Garamond" w:hAnsi="Garamond"/>
          <w:sz w:val="24"/>
          <w:szCs w:val="24"/>
          <w:lang w:val="sq-AL"/>
        </w:rPr>
        <w:t>Kiállításunk</w:t>
      </w:r>
      <w:r w:rsidR="00E42657" w:rsidRPr="001B019A">
        <w:rPr>
          <w:rFonts w:ascii="Garamond" w:hAnsi="Garamond"/>
          <w:sz w:val="24"/>
          <w:szCs w:val="24"/>
          <w:lang w:val="sq-AL"/>
        </w:rPr>
        <w:t>on</w:t>
      </w:r>
      <w:r w:rsidR="00575CD1" w:rsidRPr="001B019A">
        <w:rPr>
          <w:rFonts w:ascii="Garamond" w:hAnsi="Garamond"/>
          <w:sz w:val="24"/>
          <w:szCs w:val="24"/>
          <w:lang w:val="sq-AL"/>
        </w:rPr>
        <w:t xml:space="preserve"> ezt</w:t>
      </w:r>
      <w:r w:rsidR="00447ECF" w:rsidRPr="001B019A">
        <w:rPr>
          <w:rFonts w:ascii="Garamond" w:hAnsi="Garamond"/>
          <w:sz w:val="24"/>
          <w:szCs w:val="24"/>
          <w:lang w:val="sq-AL"/>
        </w:rPr>
        <w:t xml:space="preserve"> </w:t>
      </w:r>
      <w:r w:rsidR="00575CD1" w:rsidRPr="001B019A">
        <w:rPr>
          <w:rFonts w:ascii="Garamond" w:hAnsi="Garamond"/>
          <w:sz w:val="24"/>
          <w:szCs w:val="24"/>
          <w:lang w:val="sq-AL"/>
        </w:rPr>
        <w:t>a rendkívüli embert és</w:t>
      </w:r>
      <w:r w:rsidR="002A4B7E" w:rsidRPr="001B019A">
        <w:rPr>
          <w:rFonts w:ascii="Garamond" w:hAnsi="Garamond"/>
          <w:sz w:val="24"/>
          <w:szCs w:val="24"/>
          <w:lang w:val="sq-AL"/>
        </w:rPr>
        <w:t xml:space="preserve"> az általa adományozott</w:t>
      </w:r>
      <w:r w:rsidR="00575CD1" w:rsidRPr="001B019A">
        <w:rPr>
          <w:rFonts w:ascii="Garamond" w:hAnsi="Garamond"/>
          <w:sz w:val="24"/>
          <w:szCs w:val="24"/>
          <w:lang w:val="sq-AL"/>
        </w:rPr>
        <w:t xml:space="preserve"> rendkívüli gyűjteményt mutatjuk be</w:t>
      </w:r>
      <w:r w:rsidRPr="001B019A">
        <w:rPr>
          <w:rFonts w:ascii="Garamond" w:hAnsi="Garamond"/>
          <w:sz w:val="24"/>
          <w:szCs w:val="24"/>
          <w:lang w:val="sq-AL"/>
        </w:rPr>
        <w:t>.</w:t>
      </w:r>
      <w:r w:rsidR="00E42657" w:rsidRPr="001B019A">
        <w:rPr>
          <w:rFonts w:ascii="Garamond" w:hAnsi="Garamond"/>
          <w:sz w:val="24"/>
          <w:szCs w:val="24"/>
          <w:lang w:val="sq-AL"/>
        </w:rPr>
        <w:t xml:space="preserve"> </w:t>
      </w:r>
      <w:r w:rsidR="00575CD1" w:rsidRPr="001B019A">
        <w:rPr>
          <w:rFonts w:ascii="Garamond" w:hAnsi="Garamond"/>
          <w:sz w:val="24"/>
          <w:szCs w:val="24"/>
          <w:lang w:val="sq-AL"/>
        </w:rPr>
        <w:t>Teleki</w:t>
      </w:r>
      <w:r w:rsidR="00E42657" w:rsidRPr="001B019A">
        <w:rPr>
          <w:rFonts w:ascii="Garamond" w:hAnsi="Garamond"/>
          <w:sz w:val="24"/>
          <w:szCs w:val="24"/>
          <w:lang w:val="sq-AL"/>
        </w:rPr>
        <w:t xml:space="preserve"> </w:t>
      </w:r>
      <w:r w:rsidR="007F6CBB" w:rsidRPr="001B019A">
        <w:rPr>
          <w:rFonts w:ascii="Garamond" w:hAnsi="Garamond"/>
          <w:sz w:val="24"/>
          <w:szCs w:val="24"/>
          <w:lang w:val="sq-AL"/>
        </w:rPr>
        <w:t xml:space="preserve">József </w:t>
      </w:r>
      <w:r w:rsidR="00E42657" w:rsidRPr="001B019A">
        <w:rPr>
          <w:rFonts w:ascii="Garamond" w:hAnsi="Garamond"/>
          <w:sz w:val="24"/>
          <w:szCs w:val="24"/>
          <w:lang w:val="sq-AL"/>
        </w:rPr>
        <w:t>személyében ugyanis a reformkori politikai és tudományos élet egyik jelentős alakjá</w:t>
      </w:r>
      <w:r w:rsidR="00575CD1" w:rsidRPr="001B019A">
        <w:rPr>
          <w:rFonts w:ascii="Garamond" w:hAnsi="Garamond"/>
          <w:sz w:val="24"/>
          <w:szCs w:val="24"/>
          <w:lang w:val="sq-AL"/>
        </w:rPr>
        <w:t>t tisztelhetjük</w:t>
      </w:r>
      <w:r w:rsidR="00447ECF" w:rsidRPr="001B019A">
        <w:rPr>
          <w:rFonts w:ascii="Garamond" w:hAnsi="Garamond"/>
          <w:sz w:val="24"/>
          <w:szCs w:val="24"/>
          <w:lang w:val="sq-AL"/>
        </w:rPr>
        <w:t>, aki nemcsak könyvtáralapító, hanem magának az Akadémiának első elnöke</w:t>
      </w:r>
      <w:r w:rsidR="002A4B7E" w:rsidRPr="001B019A">
        <w:rPr>
          <w:rFonts w:ascii="Garamond" w:hAnsi="Garamond"/>
          <w:sz w:val="24"/>
          <w:szCs w:val="24"/>
          <w:lang w:val="sq-AL"/>
        </w:rPr>
        <w:t xml:space="preserve"> is</w:t>
      </w:r>
      <w:r w:rsidR="00447ECF" w:rsidRPr="001B019A">
        <w:rPr>
          <w:rFonts w:ascii="Garamond" w:hAnsi="Garamond"/>
          <w:sz w:val="24"/>
          <w:szCs w:val="24"/>
          <w:lang w:val="sq-AL"/>
        </w:rPr>
        <w:t xml:space="preserve"> volt.</w:t>
      </w:r>
      <w:r w:rsidR="001F25AC" w:rsidRPr="001B019A">
        <w:rPr>
          <w:rFonts w:ascii="Garamond" w:hAnsi="Garamond"/>
          <w:sz w:val="24"/>
          <w:szCs w:val="24"/>
          <w:lang w:val="sq-AL"/>
        </w:rPr>
        <w:t xml:space="preserve"> </w:t>
      </w:r>
      <w:r w:rsidR="00447ECF" w:rsidRPr="001B019A">
        <w:rPr>
          <w:rFonts w:ascii="Garamond" w:hAnsi="Garamond"/>
          <w:sz w:val="24"/>
          <w:szCs w:val="24"/>
          <w:lang w:val="sq-AL"/>
        </w:rPr>
        <w:t>K</w:t>
      </w:r>
      <w:r w:rsidR="001F25AC" w:rsidRPr="001B019A">
        <w:rPr>
          <w:rFonts w:ascii="Garamond" w:hAnsi="Garamond"/>
          <w:sz w:val="24"/>
          <w:szCs w:val="24"/>
          <w:lang w:val="sq-AL"/>
        </w:rPr>
        <w:t xml:space="preserve">önyvtárunkban megtalálhatók Teleki saját tudományos munkái és egyéb, velük kapcsolatos dokumentumok, amelyek révén kibontakozik egy arisztokrata tudós karrierje, aki </w:t>
      </w:r>
      <w:r w:rsidR="002A4B7E" w:rsidRPr="001B019A">
        <w:rPr>
          <w:rFonts w:ascii="Garamond" w:hAnsi="Garamond"/>
          <w:sz w:val="24"/>
          <w:szCs w:val="24"/>
          <w:lang w:val="sq-AL"/>
        </w:rPr>
        <w:t xml:space="preserve">a főnemesség többi tagjától </w:t>
      </w:r>
      <w:r w:rsidR="001F25AC" w:rsidRPr="001B019A">
        <w:rPr>
          <w:rFonts w:ascii="Garamond" w:hAnsi="Garamond"/>
          <w:sz w:val="24"/>
          <w:szCs w:val="24"/>
          <w:lang w:val="sq-AL"/>
        </w:rPr>
        <w:t xml:space="preserve"> eltérően nemcsak a politika síkján igyekezett előmozdítani a magyar nemzet és kultúra ügyét, hanem személyesen is foglalkozott kutatással, mégpedig olyan eredményesen, hogy az adott t</w:t>
      </w:r>
      <w:r w:rsidR="00447ECF" w:rsidRPr="001B019A">
        <w:rPr>
          <w:rFonts w:ascii="Garamond" w:hAnsi="Garamond"/>
          <w:sz w:val="24"/>
          <w:szCs w:val="24"/>
          <w:lang w:val="sq-AL"/>
        </w:rPr>
        <w:t>éma</w:t>
      </w:r>
      <w:r w:rsidR="001F25AC" w:rsidRPr="001B019A">
        <w:rPr>
          <w:rFonts w:ascii="Garamond" w:hAnsi="Garamond"/>
          <w:sz w:val="24"/>
          <w:szCs w:val="24"/>
          <w:lang w:val="sq-AL"/>
        </w:rPr>
        <w:t xml:space="preserve"> legnagyobb korabeli </w:t>
      </w:r>
      <w:r w:rsidR="00447ECF" w:rsidRPr="001B019A">
        <w:rPr>
          <w:rFonts w:ascii="Garamond" w:hAnsi="Garamond"/>
          <w:sz w:val="24"/>
          <w:szCs w:val="24"/>
          <w:lang w:val="sq-AL"/>
        </w:rPr>
        <w:t>szakértői</w:t>
      </w:r>
      <w:r w:rsidR="001F25AC" w:rsidRPr="001B019A">
        <w:rPr>
          <w:rFonts w:ascii="Garamond" w:hAnsi="Garamond"/>
          <w:sz w:val="24"/>
          <w:szCs w:val="24"/>
          <w:lang w:val="sq-AL"/>
        </w:rPr>
        <w:t xml:space="preserve"> között tartják számon</w:t>
      </w:r>
      <w:r w:rsidR="002A4B7E" w:rsidRPr="001B019A">
        <w:rPr>
          <w:rFonts w:ascii="Garamond" w:hAnsi="Garamond"/>
          <w:sz w:val="24"/>
          <w:szCs w:val="24"/>
          <w:lang w:val="sq-AL"/>
        </w:rPr>
        <w:t>:</w:t>
      </w:r>
      <w:r w:rsidR="001F25AC" w:rsidRPr="001B019A">
        <w:rPr>
          <w:rFonts w:ascii="Garamond" w:hAnsi="Garamond"/>
          <w:sz w:val="24"/>
          <w:szCs w:val="24"/>
          <w:lang w:val="sq-AL"/>
        </w:rPr>
        <w:t xml:space="preserve"> a nyelvújítással kapcsolatban végzett munkásságát például Kazinczyéhoz hasonlítják, történeti műveire pedig máig hivatkoznak.</w:t>
      </w:r>
      <w:r w:rsidR="00D47527" w:rsidRPr="001B019A">
        <w:rPr>
          <w:rFonts w:ascii="Garamond" w:hAnsi="Garamond"/>
          <w:sz w:val="24"/>
          <w:szCs w:val="24"/>
          <w:lang w:val="sq-AL"/>
        </w:rPr>
        <w:t xml:space="preserve"> Figyelemre méltók  a Teleki József elnökségéhez köthető</w:t>
      </w:r>
      <w:r w:rsidR="002A4B7E" w:rsidRPr="001B019A">
        <w:rPr>
          <w:rFonts w:ascii="Garamond" w:hAnsi="Garamond"/>
          <w:sz w:val="24"/>
          <w:szCs w:val="24"/>
          <w:lang w:val="sq-AL"/>
        </w:rPr>
        <w:t xml:space="preserve"> dokumentumok is</w:t>
      </w:r>
      <w:r w:rsidR="00D47527" w:rsidRPr="001B019A">
        <w:rPr>
          <w:rFonts w:ascii="Garamond" w:hAnsi="Garamond"/>
          <w:sz w:val="24"/>
          <w:szCs w:val="24"/>
          <w:lang w:val="sq-AL"/>
        </w:rPr>
        <w:t>; ezek az Akadémia működésének kezdeti éveibe nyújtanak betekintést. Kitűnnek belőlük azok a problémák, amelyekkel az intézmény vezetésének szembe kellett néznie, hogy az országgyűlési határozatnak eleget téve egy valóban létező és működő tudományos műhelyet alakítsanak ki, és amelyek megoldása mindenekelőtt Teleki feladata volt.</w:t>
      </w:r>
    </w:p>
    <w:p w:rsidR="004F7429" w:rsidRPr="001B019A" w:rsidRDefault="002704F3" w:rsidP="001D2ED0">
      <w:pPr>
        <w:spacing w:before="120" w:after="120"/>
        <w:rPr>
          <w:rFonts w:ascii="Garamond" w:hAnsi="Garamond"/>
          <w:sz w:val="24"/>
          <w:szCs w:val="24"/>
          <w:lang w:val="sq-AL"/>
        </w:rPr>
      </w:pPr>
      <w:r w:rsidRPr="001B019A">
        <w:rPr>
          <w:rFonts w:ascii="Garamond" w:hAnsi="Garamond"/>
          <w:sz w:val="24"/>
          <w:szCs w:val="24"/>
          <w:lang w:val="sq-AL"/>
        </w:rPr>
        <w:t>Az említett 30</w:t>
      </w:r>
      <w:r w:rsidR="002A4B7E" w:rsidRPr="001B019A">
        <w:rPr>
          <w:rFonts w:ascii="Garamond" w:hAnsi="Garamond"/>
          <w:sz w:val="24"/>
          <w:szCs w:val="24"/>
          <w:lang w:val="sq-AL"/>
        </w:rPr>
        <w:t> </w:t>
      </w:r>
      <w:r w:rsidRPr="001B019A">
        <w:rPr>
          <w:rFonts w:ascii="Garamond" w:hAnsi="Garamond"/>
          <w:sz w:val="24"/>
          <w:szCs w:val="24"/>
          <w:lang w:val="sq-AL"/>
        </w:rPr>
        <w:t>000 kötetet kitevő könyvtár</w:t>
      </w:r>
      <w:r w:rsidR="003B2A39" w:rsidRPr="001B019A">
        <w:rPr>
          <w:rFonts w:ascii="Garamond" w:hAnsi="Garamond"/>
          <w:sz w:val="24"/>
          <w:szCs w:val="24"/>
          <w:lang w:val="sq-AL"/>
        </w:rPr>
        <w:t>at</w:t>
      </w:r>
      <w:r w:rsidRPr="001B019A">
        <w:rPr>
          <w:rFonts w:ascii="Garamond" w:hAnsi="Garamond"/>
          <w:sz w:val="24"/>
          <w:szCs w:val="24"/>
          <w:lang w:val="sq-AL"/>
        </w:rPr>
        <w:t xml:space="preserve">, amit Teleki József a családja nevében ajánlott fel, valójában a Telekiek </w:t>
      </w:r>
      <w:r w:rsidR="003B2A39" w:rsidRPr="001B019A">
        <w:rPr>
          <w:rFonts w:ascii="Garamond" w:hAnsi="Garamond"/>
          <w:sz w:val="24"/>
          <w:szCs w:val="24"/>
          <w:lang w:val="sq-AL"/>
        </w:rPr>
        <w:t>három egymást követő generációj</w:t>
      </w:r>
      <w:r w:rsidRPr="001B019A">
        <w:rPr>
          <w:rFonts w:ascii="Garamond" w:hAnsi="Garamond"/>
          <w:sz w:val="24"/>
          <w:szCs w:val="24"/>
          <w:lang w:val="sq-AL"/>
        </w:rPr>
        <w:t>a</w:t>
      </w:r>
      <w:r w:rsidR="003B2A39" w:rsidRPr="001B019A">
        <w:rPr>
          <w:rFonts w:ascii="Garamond" w:hAnsi="Garamond"/>
          <w:sz w:val="24"/>
          <w:szCs w:val="24"/>
          <w:lang w:val="sq-AL"/>
        </w:rPr>
        <w:t xml:space="preserve"> </w:t>
      </w:r>
      <w:r w:rsidR="001F25AC" w:rsidRPr="001B019A">
        <w:rPr>
          <w:rFonts w:ascii="Garamond" w:hAnsi="Garamond"/>
          <w:sz w:val="24"/>
          <w:szCs w:val="24"/>
          <w:lang w:val="sq-AL"/>
        </w:rPr>
        <w:t>állította</w:t>
      </w:r>
      <w:r w:rsidR="003B2A39" w:rsidRPr="001B019A">
        <w:rPr>
          <w:rFonts w:ascii="Garamond" w:hAnsi="Garamond"/>
          <w:sz w:val="24"/>
          <w:szCs w:val="24"/>
          <w:lang w:val="sq-AL"/>
        </w:rPr>
        <w:t xml:space="preserve"> össze</w:t>
      </w:r>
      <w:r w:rsidRPr="001B019A">
        <w:rPr>
          <w:rFonts w:ascii="Garamond" w:hAnsi="Garamond"/>
          <w:sz w:val="24"/>
          <w:szCs w:val="24"/>
          <w:lang w:val="sq-AL"/>
        </w:rPr>
        <w:t xml:space="preserve">. </w:t>
      </w:r>
      <w:r w:rsidR="003B2A39" w:rsidRPr="001B019A">
        <w:rPr>
          <w:rFonts w:ascii="Garamond" w:hAnsi="Garamond"/>
          <w:sz w:val="24"/>
          <w:szCs w:val="24"/>
          <w:lang w:val="sq-AL"/>
        </w:rPr>
        <w:t>Hason</w:t>
      </w:r>
      <w:r w:rsidRPr="001B019A">
        <w:rPr>
          <w:rFonts w:ascii="Garamond" w:hAnsi="Garamond"/>
          <w:sz w:val="24"/>
          <w:szCs w:val="24"/>
          <w:lang w:val="sq-AL"/>
        </w:rPr>
        <w:t>nevű nagyapja</w:t>
      </w:r>
      <w:r w:rsidR="003B2A39" w:rsidRPr="001B019A">
        <w:rPr>
          <w:rFonts w:ascii="Garamond" w:hAnsi="Garamond"/>
          <w:sz w:val="24"/>
          <w:szCs w:val="24"/>
          <w:lang w:val="sq-AL"/>
        </w:rPr>
        <w:t xml:space="preserve">, az idősebb </w:t>
      </w:r>
      <w:r w:rsidR="0035211E" w:rsidRPr="001B019A">
        <w:rPr>
          <w:rFonts w:ascii="Garamond" w:hAnsi="Garamond"/>
          <w:sz w:val="24"/>
          <w:szCs w:val="24"/>
          <w:lang w:val="sq-AL"/>
        </w:rPr>
        <w:t xml:space="preserve">Teleki </w:t>
      </w:r>
      <w:r w:rsidR="003B2A39" w:rsidRPr="001B019A">
        <w:rPr>
          <w:rFonts w:ascii="Garamond" w:hAnsi="Garamond"/>
          <w:sz w:val="24"/>
          <w:szCs w:val="24"/>
          <w:lang w:val="sq-AL"/>
        </w:rPr>
        <w:t>József</w:t>
      </w:r>
      <w:r w:rsidR="001F25AC" w:rsidRPr="001B019A">
        <w:rPr>
          <w:rFonts w:ascii="Garamond" w:hAnsi="Garamond"/>
          <w:sz w:val="24"/>
          <w:szCs w:val="24"/>
          <w:lang w:val="sq-AL"/>
        </w:rPr>
        <w:t xml:space="preserve"> (1738</w:t>
      </w:r>
      <w:r w:rsidR="002A4B7E" w:rsidRPr="001B019A">
        <w:rPr>
          <w:rFonts w:ascii="Garamond" w:hAnsi="Garamond"/>
          <w:sz w:val="24"/>
          <w:szCs w:val="24"/>
          <w:lang w:val="sq-AL"/>
        </w:rPr>
        <w:t>–</w:t>
      </w:r>
      <w:r w:rsidR="001F25AC" w:rsidRPr="001B019A">
        <w:rPr>
          <w:rFonts w:ascii="Garamond" w:hAnsi="Garamond"/>
          <w:sz w:val="24"/>
          <w:szCs w:val="24"/>
          <w:lang w:val="sq-AL"/>
        </w:rPr>
        <w:t xml:space="preserve">1796) </w:t>
      </w:r>
      <w:r w:rsidRPr="001B019A">
        <w:rPr>
          <w:rFonts w:ascii="Garamond" w:hAnsi="Garamond"/>
          <w:sz w:val="24"/>
          <w:szCs w:val="24"/>
          <w:lang w:val="sq-AL"/>
        </w:rPr>
        <w:t>kezdte el</w:t>
      </w:r>
      <w:r w:rsidR="001F25AC" w:rsidRPr="001B019A">
        <w:rPr>
          <w:rFonts w:ascii="Garamond" w:hAnsi="Garamond"/>
          <w:sz w:val="24"/>
          <w:szCs w:val="24"/>
          <w:lang w:val="sq-AL"/>
        </w:rPr>
        <w:t xml:space="preserve"> gyűjte</w:t>
      </w:r>
      <w:r w:rsidR="00447ECF" w:rsidRPr="001B019A">
        <w:rPr>
          <w:rFonts w:ascii="Garamond" w:hAnsi="Garamond"/>
          <w:sz w:val="24"/>
          <w:szCs w:val="24"/>
          <w:lang w:val="sq-AL"/>
        </w:rPr>
        <w:t>ni pesti házában az őt érdeklő</w:t>
      </w:r>
      <w:r w:rsidRPr="001B019A">
        <w:rPr>
          <w:rFonts w:ascii="Garamond" w:hAnsi="Garamond"/>
          <w:sz w:val="24"/>
          <w:szCs w:val="24"/>
          <w:lang w:val="sq-AL"/>
        </w:rPr>
        <w:t xml:space="preserve"> könyveket. A háromezer kötetes állományt azután a</w:t>
      </w:r>
      <w:r w:rsidR="002A4B7E" w:rsidRPr="001B019A">
        <w:rPr>
          <w:rFonts w:ascii="Garamond" w:hAnsi="Garamond"/>
          <w:sz w:val="24"/>
          <w:szCs w:val="24"/>
          <w:lang w:val="sq-AL"/>
        </w:rPr>
        <w:t>z ő</w:t>
      </w:r>
      <w:r w:rsidRPr="001B019A">
        <w:rPr>
          <w:rFonts w:ascii="Garamond" w:hAnsi="Garamond"/>
          <w:sz w:val="24"/>
          <w:szCs w:val="24"/>
          <w:lang w:val="sq-AL"/>
        </w:rPr>
        <w:t xml:space="preserve"> fia, </w:t>
      </w:r>
      <w:r w:rsidR="0035211E" w:rsidRPr="001B019A">
        <w:rPr>
          <w:rFonts w:ascii="Garamond" w:hAnsi="Garamond"/>
          <w:sz w:val="24"/>
          <w:szCs w:val="24"/>
          <w:lang w:val="sq-AL"/>
        </w:rPr>
        <w:t xml:space="preserve">Teleki </w:t>
      </w:r>
      <w:r w:rsidRPr="001B019A">
        <w:rPr>
          <w:rFonts w:ascii="Garamond" w:hAnsi="Garamond"/>
          <w:sz w:val="24"/>
          <w:szCs w:val="24"/>
          <w:lang w:val="sq-AL"/>
        </w:rPr>
        <w:t>László</w:t>
      </w:r>
      <w:r w:rsidR="00D47527" w:rsidRPr="001B019A">
        <w:rPr>
          <w:rFonts w:ascii="Garamond" w:hAnsi="Garamond"/>
          <w:sz w:val="24"/>
          <w:szCs w:val="24"/>
          <w:lang w:val="sq-AL"/>
        </w:rPr>
        <w:t xml:space="preserve"> (1</w:t>
      </w:r>
      <w:r w:rsidR="002A4B7E" w:rsidRPr="001B019A">
        <w:rPr>
          <w:rFonts w:ascii="Garamond" w:hAnsi="Garamond"/>
          <w:sz w:val="24"/>
          <w:szCs w:val="24"/>
          <w:lang w:val="sq-AL"/>
        </w:rPr>
        <w:t>7</w:t>
      </w:r>
      <w:r w:rsidR="00D47527" w:rsidRPr="001B019A">
        <w:rPr>
          <w:rFonts w:ascii="Garamond" w:hAnsi="Garamond"/>
          <w:sz w:val="24"/>
          <w:szCs w:val="24"/>
          <w:lang w:val="sq-AL"/>
        </w:rPr>
        <w:t>64</w:t>
      </w:r>
      <w:r w:rsidR="002A4B7E" w:rsidRPr="001B019A">
        <w:rPr>
          <w:rFonts w:ascii="Garamond" w:hAnsi="Garamond"/>
          <w:sz w:val="24"/>
          <w:szCs w:val="24"/>
          <w:lang w:val="sq-AL"/>
        </w:rPr>
        <w:t>–</w:t>
      </w:r>
      <w:r w:rsidR="00D47527" w:rsidRPr="001B019A">
        <w:rPr>
          <w:rFonts w:ascii="Garamond" w:hAnsi="Garamond"/>
          <w:sz w:val="24"/>
          <w:szCs w:val="24"/>
          <w:lang w:val="sq-AL"/>
        </w:rPr>
        <w:t>1821)</w:t>
      </w:r>
      <w:r w:rsidRPr="001B019A">
        <w:rPr>
          <w:rFonts w:ascii="Garamond" w:hAnsi="Garamond"/>
          <w:sz w:val="24"/>
          <w:szCs w:val="24"/>
          <w:lang w:val="sq-AL"/>
        </w:rPr>
        <w:t xml:space="preserve"> </w:t>
      </w:r>
      <w:r w:rsidR="003B2A39" w:rsidRPr="001B019A">
        <w:rPr>
          <w:rFonts w:ascii="Garamond" w:hAnsi="Garamond"/>
          <w:sz w:val="24"/>
          <w:szCs w:val="24"/>
          <w:lang w:val="sq-AL"/>
        </w:rPr>
        <w:t>bővítette tovább egy minden tudományág szakirodalmára kiterjedő, mintegy 24</w:t>
      </w:r>
      <w:r w:rsidR="002A4B7E" w:rsidRPr="001B019A">
        <w:rPr>
          <w:rFonts w:ascii="Garamond" w:hAnsi="Garamond"/>
          <w:sz w:val="24"/>
          <w:szCs w:val="24"/>
          <w:lang w:val="sq-AL"/>
        </w:rPr>
        <w:t> </w:t>
      </w:r>
      <w:r w:rsidR="003B2A39" w:rsidRPr="001B019A">
        <w:rPr>
          <w:rFonts w:ascii="Garamond" w:hAnsi="Garamond"/>
          <w:sz w:val="24"/>
          <w:szCs w:val="24"/>
          <w:lang w:val="sq-AL"/>
        </w:rPr>
        <w:t xml:space="preserve">000 kötetes könyvtárrá. </w:t>
      </w:r>
      <w:r w:rsidR="002A4B7E" w:rsidRPr="001B019A">
        <w:rPr>
          <w:rFonts w:ascii="Garamond" w:hAnsi="Garamond"/>
          <w:sz w:val="24"/>
          <w:szCs w:val="24"/>
          <w:lang w:val="sq-AL"/>
        </w:rPr>
        <w:t>H</w:t>
      </w:r>
      <w:r w:rsidR="003B2A39" w:rsidRPr="001B019A">
        <w:rPr>
          <w:rFonts w:ascii="Garamond" w:hAnsi="Garamond"/>
          <w:sz w:val="24"/>
          <w:szCs w:val="24"/>
          <w:lang w:val="sq-AL"/>
        </w:rPr>
        <w:t xml:space="preserve">alála után fia, az ifjabb </w:t>
      </w:r>
      <w:r w:rsidR="0035211E" w:rsidRPr="001B019A">
        <w:rPr>
          <w:rFonts w:ascii="Garamond" w:hAnsi="Garamond"/>
          <w:sz w:val="24"/>
          <w:szCs w:val="24"/>
          <w:lang w:val="sq-AL"/>
        </w:rPr>
        <w:t xml:space="preserve">Teleki </w:t>
      </w:r>
      <w:r w:rsidRPr="001B019A">
        <w:rPr>
          <w:rFonts w:ascii="Garamond" w:hAnsi="Garamond"/>
          <w:sz w:val="24"/>
          <w:szCs w:val="24"/>
          <w:lang w:val="sq-AL"/>
        </w:rPr>
        <w:t xml:space="preserve">József </w:t>
      </w:r>
      <w:r w:rsidR="003B2A39" w:rsidRPr="001B019A">
        <w:rPr>
          <w:rFonts w:ascii="Garamond" w:hAnsi="Garamond"/>
          <w:sz w:val="24"/>
          <w:szCs w:val="24"/>
          <w:lang w:val="sq-AL"/>
        </w:rPr>
        <w:t>folytatta a gyűjtést</w:t>
      </w:r>
      <w:r w:rsidRPr="001B019A">
        <w:rPr>
          <w:rFonts w:ascii="Garamond" w:hAnsi="Garamond"/>
          <w:sz w:val="24"/>
          <w:szCs w:val="24"/>
          <w:lang w:val="sq-AL"/>
        </w:rPr>
        <w:t xml:space="preserve"> </w:t>
      </w:r>
      <w:r w:rsidR="003B2A39" w:rsidRPr="001B019A">
        <w:rPr>
          <w:rFonts w:ascii="Garamond" w:hAnsi="Garamond"/>
          <w:sz w:val="24"/>
          <w:szCs w:val="24"/>
          <w:lang w:val="sq-AL"/>
        </w:rPr>
        <w:t>az 1826-o</w:t>
      </w:r>
      <w:r w:rsidRPr="001B019A">
        <w:rPr>
          <w:rFonts w:ascii="Garamond" w:hAnsi="Garamond"/>
          <w:sz w:val="24"/>
          <w:szCs w:val="24"/>
          <w:lang w:val="sq-AL"/>
        </w:rPr>
        <w:t xml:space="preserve">s </w:t>
      </w:r>
      <w:r w:rsidR="003B2A39" w:rsidRPr="001B019A">
        <w:rPr>
          <w:rFonts w:ascii="Garamond" w:hAnsi="Garamond"/>
          <w:sz w:val="24"/>
          <w:szCs w:val="24"/>
          <w:lang w:val="sq-AL"/>
        </w:rPr>
        <w:t>felajánlásig, létrehozva az Akadémiai Könyvtár alapító állományát</w:t>
      </w:r>
      <w:r w:rsidRPr="001B019A">
        <w:rPr>
          <w:rFonts w:ascii="Garamond" w:hAnsi="Garamond"/>
          <w:sz w:val="24"/>
          <w:szCs w:val="24"/>
          <w:lang w:val="sq-AL"/>
        </w:rPr>
        <w:t>.</w:t>
      </w:r>
    </w:p>
    <w:p w:rsidR="002704F3" w:rsidRPr="00E079D1" w:rsidRDefault="002704F3" w:rsidP="001D2ED0">
      <w:pPr>
        <w:spacing w:before="120" w:after="120"/>
        <w:rPr>
          <w:rFonts w:ascii="Garamond" w:hAnsi="Garamond"/>
          <w:sz w:val="24"/>
          <w:szCs w:val="24"/>
          <w:lang w:val="hu-HU"/>
        </w:rPr>
      </w:pPr>
      <w:r w:rsidRPr="001B019A">
        <w:rPr>
          <w:rFonts w:ascii="Garamond" w:hAnsi="Garamond"/>
          <w:sz w:val="24"/>
          <w:szCs w:val="24"/>
          <w:lang w:val="sq-AL"/>
        </w:rPr>
        <w:t>A Telekiek minden témában igyekeztek összegyűjteni</w:t>
      </w:r>
      <w:r w:rsidR="0035211E" w:rsidRPr="001B019A">
        <w:rPr>
          <w:rFonts w:ascii="Garamond" w:hAnsi="Garamond"/>
          <w:sz w:val="24"/>
          <w:szCs w:val="24"/>
          <w:lang w:val="sq-AL"/>
        </w:rPr>
        <w:t xml:space="preserve"> a</w:t>
      </w:r>
      <w:r w:rsidRPr="001B019A">
        <w:rPr>
          <w:rFonts w:ascii="Garamond" w:hAnsi="Garamond"/>
          <w:sz w:val="24"/>
          <w:szCs w:val="24"/>
          <w:lang w:val="sq-AL"/>
        </w:rPr>
        <w:t xml:space="preserve"> legkorszerűbb kiadványokat, a hazai tudományosság termékeit pedig csaknem hiánytalanul beszerezték</w:t>
      </w:r>
      <w:r w:rsidR="0035211E" w:rsidRPr="001B019A">
        <w:rPr>
          <w:rFonts w:ascii="Garamond" w:hAnsi="Garamond"/>
          <w:sz w:val="24"/>
          <w:szCs w:val="24"/>
          <w:lang w:val="sq-AL"/>
        </w:rPr>
        <w:t>,</w:t>
      </w:r>
      <w:r w:rsidRPr="001B019A">
        <w:rPr>
          <w:rFonts w:ascii="Garamond" w:hAnsi="Garamond"/>
          <w:sz w:val="24"/>
          <w:szCs w:val="24"/>
          <w:lang w:val="sq-AL"/>
        </w:rPr>
        <w:t xml:space="preserve"> illetve számos tudós szerző az ő támogatásuknak köszönhetően folytathatta kutatásait. </w:t>
      </w:r>
      <w:r w:rsidR="00447ECF" w:rsidRPr="001B019A">
        <w:rPr>
          <w:rFonts w:ascii="Garamond" w:hAnsi="Garamond"/>
          <w:sz w:val="24"/>
          <w:szCs w:val="24"/>
          <w:lang w:val="sq-AL"/>
        </w:rPr>
        <w:t>De a</w:t>
      </w:r>
      <w:r w:rsidRPr="001B019A">
        <w:rPr>
          <w:rFonts w:ascii="Garamond" w:hAnsi="Garamond"/>
          <w:sz w:val="24"/>
          <w:szCs w:val="24"/>
          <w:lang w:val="sq-AL"/>
        </w:rPr>
        <w:t xml:space="preserve">z alapító állományban található kötetek nem csupán </w:t>
      </w:r>
      <w:r w:rsidR="00447ECF" w:rsidRPr="001B019A">
        <w:rPr>
          <w:rFonts w:ascii="Garamond" w:hAnsi="Garamond"/>
          <w:sz w:val="24"/>
          <w:szCs w:val="24"/>
          <w:lang w:val="sq-AL"/>
        </w:rPr>
        <w:t>a tudománytörténészek</w:t>
      </w:r>
      <w:r w:rsidRPr="001B019A">
        <w:rPr>
          <w:rFonts w:ascii="Garamond" w:hAnsi="Garamond"/>
          <w:sz w:val="24"/>
          <w:szCs w:val="24"/>
          <w:lang w:val="sq-AL"/>
        </w:rPr>
        <w:t xml:space="preserve"> figyelmére tarthatnak számot; reprezentatív megjelenésük, a bennük található felfedezések és érdekességek </w:t>
      </w:r>
      <w:r w:rsidR="00D47527" w:rsidRPr="001B019A">
        <w:rPr>
          <w:rFonts w:ascii="Garamond" w:hAnsi="Garamond"/>
          <w:sz w:val="24"/>
          <w:szCs w:val="24"/>
          <w:lang w:val="sq-AL"/>
        </w:rPr>
        <w:t>bárki</w:t>
      </w:r>
      <w:r w:rsidRPr="001B019A">
        <w:rPr>
          <w:rFonts w:ascii="Garamond" w:hAnsi="Garamond"/>
          <w:sz w:val="24"/>
          <w:szCs w:val="24"/>
          <w:lang w:val="sq-AL"/>
        </w:rPr>
        <w:t xml:space="preserve"> számára intellektuális élményt nyújt</w:t>
      </w:r>
      <w:r w:rsidR="0035211E" w:rsidRPr="001B019A">
        <w:rPr>
          <w:rFonts w:ascii="Garamond" w:hAnsi="Garamond"/>
          <w:sz w:val="24"/>
          <w:szCs w:val="24"/>
          <w:lang w:val="sq-AL"/>
        </w:rPr>
        <w:t>hatnak</w:t>
      </w:r>
      <w:r w:rsidRPr="001B019A">
        <w:rPr>
          <w:rFonts w:ascii="Garamond" w:hAnsi="Garamond"/>
          <w:sz w:val="24"/>
          <w:szCs w:val="24"/>
          <w:lang w:val="sq-AL"/>
        </w:rPr>
        <w:t xml:space="preserve">. A családtagok ezenfelül előszeretettel </w:t>
      </w:r>
      <w:r w:rsidR="00D47527" w:rsidRPr="001B019A">
        <w:rPr>
          <w:rFonts w:ascii="Garamond" w:hAnsi="Garamond"/>
          <w:sz w:val="24"/>
          <w:szCs w:val="24"/>
          <w:lang w:val="sq-AL"/>
        </w:rPr>
        <w:t xml:space="preserve">vásároltak </w:t>
      </w:r>
      <w:r w:rsidRPr="001B019A">
        <w:rPr>
          <w:rFonts w:ascii="Garamond" w:hAnsi="Garamond"/>
          <w:sz w:val="24"/>
          <w:szCs w:val="24"/>
          <w:lang w:val="sq-AL"/>
        </w:rPr>
        <w:t>muzeális értékű könyvritkaságokat, illetve bármilyen szempontból Magyarországhoz köthető anyago</w:t>
      </w:r>
      <w:r w:rsidR="00D47527" w:rsidRPr="001B019A">
        <w:rPr>
          <w:rFonts w:ascii="Garamond" w:hAnsi="Garamond"/>
          <w:sz w:val="24"/>
          <w:szCs w:val="24"/>
          <w:lang w:val="sq-AL"/>
        </w:rPr>
        <w:t>kat, vagyis hungarikumokat. Kiállít</w:t>
      </w:r>
      <w:r w:rsidR="002A4B7E" w:rsidRPr="001B019A">
        <w:rPr>
          <w:rFonts w:ascii="Garamond" w:hAnsi="Garamond"/>
          <w:sz w:val="24"/>
          <w:szCs w:val="24"/>
          <w:lang w:val="sq-AL"/>
        </w:rPr>
        <w:t>á</w:t>
      </w:r>
      <w:r w:rsidR="00D47527" w:rsidRPr="001B019A">
        <w:rPr>
          <w:rFonts w:ascii="Garamond" w:hAnsi="Garamond"/>
          <w:sz w:val="24"/>
          <w:szCs w:val="24"/>
          <w:lang w:val="sq-AL"/>
        </w:rPr>
        <w:t>sunk mindezekből ízelítőt nyújt, illusztrálva</w:t>
      </w:r>
      <w:r w:rsidRPr="001B019A">
        <w:rPr>
          <w:rFonts w:ascii="Garamond" w:hAnsi="Garamond"/>
          <w:sz w:val="24"/>
          <w:szCs w:val="24"/>
          <w:lang w:val="sq-AL"/>
        </w:rPr>
        <w:t xml:space="preserve">, hogy milyen értéket képviselt a könyvállomány, milyen sokrétű tájékozódásra volt lehetősége használóinak, </w:t>
      </w:r>
      <w:r w:rsidR="00D47527" w:rsidRPr="001B019A">
        <w:rPr>
          <w:rFonts w:ascii="Garamond" w:hAnsi="Garamond"/>
          <w:sz w:val="24"/>
          <w:szCs w:val="24"/>
          <w:lang w:val="sq-AL"/>
        </w:rPr>
        <w:t xml:space="preserve">és </w:t>
      </w:r>
      <w:r w:rsidRPr="001B019A">
        <w:rPr>
          <w:rFonts w:ascii="Garamond" w:hAnsi="Garamond"/>
          <w:sz w:val="24"/>
          <w:szCs w:val="24"/>
          <w:lang w:val="sq-AL"/>
        </w:rPr>
        <w:t>milyen kitűnő alapot nyújtott a</w:t>
      </w:r>
      <w:r w:rsidR="00D47527" w:rsidRPr="001B019A">
        <w:rPr>
          <w:rFonts w:ascii="Garamond" w:hAnsi="Garamond"/>
          <w:sz w:val="24"/>
          <w:szCs w:val="24"/>
          <w:lang w:val="sq-AL"/>
        </w:rPr>
        <w:t xml:space="preserve"> haz</w:t>
      </w:r>
      <w:r w:rsidRPr="001B019A">
        <w:rPr>
          <w:rFonts w:ascii="Garamond" w:hAnsi="Garamond"/>
          <w:sz w:val="24"/>
          <w:szCs w:val="24"/>
          <w:lang w:val="sq-AL"/>
        </w:rPr>
        <w:t>ai tudományosság kibontakozásához a Telekiek gyűjteménye.</w:t>
      </w:r>
    </w:p>
    <w:sectPr w:rsidR="002704F3" w:rsidRPr="00E079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54C1" w:rsidRDefault="008654C1" w:rsidP="002704F3">
      <w:pPr>
        <w:spacing w:line="240" w:lineRule="auto"/>
      </w:pPr>
      <w:r>
        <w:separator/>
      </w:r>
    </w:p>
  </w:endnote>
  <w:endnote w:type="continuationSeparator" w:id="0">
    <w:p w:rsidR="008654C1" w:rsidRDefault="008654C1" w:rsidP="002704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54C1" w:rsidRDefault="008654C1" w:rsidP="002704F3">
      <w:pPr>
        <w:spacing w:line="240" w:lineRule="auto"/>
      </w:pPr>
      <w:r>
        <w:separator/>
      </w:r>
    </w:p>
  </w:footnote>
  <w:footnote w:type="continuationSeparator" w:id="0">
    <w:p w:rsidR="008654C1" w:rsidRDefault="008654C1" w:rsidP="002704F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C91"/>
    <w:rsid w:val="001B019A"/>
    <w:rsid w:val="001C48BD"/>
    <w:rsid w:val="001D2ED0"/>
    <w:rsid w:val="001F25AC"/>
    <w:rsid w:val="0022772E"/>
    <w:rsid w:val="002704F3"/>
    <w:rsid w:val="002A4B7E"/>
    <w:rsid w:val="002B34C1"/>
    <w:rsid w:val="003071AA"/>
    <w:rsid w:val="0035211E"/>
    <w:rsid w:val="003B2A39"/>
    <w:rsid w:val="00447ECF"/>
    <w:rsid w:val="004F7429"/>
    <w:rsid w:val="00575CD1"/>
    <w:rsid w:val="00683223"/>
    <w:rsid w:val="006C5105"/>
    <w:rsid w:val="006E2A1F"/>
    <w:rsid w:val="007F6CBB"/>
    <w:rsid w:val="00844828"/>
    <w:rsid w:val="008654C1"/>
    <w:rsid w:val="0088111A"/>
    <w:rsid w:val="008B0871"/>
    <w:rsid w:val="00A67AD8"/>
    <w:rsid w:val="00A73D42"/>
    <w:rsid w:val="00A862E6"/>
    <w:rsid w:val="00AA1390"/>
    <w:rsid w:val="00AA1B48"/>
    <w:rsid w:val="00C24E37"/>
    <w:rsid w:val="00C416E3"/>
    <w:rsid w:val="00C73A17"/>
    <w:rsid w:val="00CB037B"/>
    <w:rsid w:val="00CF2D25"/>
    <w:rsid w:val="00D16ABC"/>
    <w:rsid w:val="00D47527"/>
    <w:rsid w:val="00D5681B"/>
    <w:rsid w:val="00D5711E"/>
    <w:rsid w:val="00DA7C91"/>
    <w:rsid w:val="00DE229C"/>
    <w:rsid w:val="00DF2D29"/>
    <w:rsid w:val="00E079D1"/>
    <w:rsid w:val="00E42657"/>
    <w:rsid w:val="00F94440"/>
    <w:rsid w:val="00FB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525876-286B-4678-AADE-668CFC5DF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noProof/>
      <w:lang w:val="la-Lat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semiHidden/>
    <w:unhideWhenUsed/>
    <w:rsid w:val="002704F3"/>
    <w:pPr>
      <w:spacing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704F3"/>
    <w:rPr>
      <w:noProof/>
      <w:sz w:val="20"/>
      <w:szCs w:val="20"/>
      <w:lang w:val="la-Latn"/>
    </w:rPr>
  </w:style>
  <w:style w:type="character" w:styleId="Lbjegyzet-hivatkozs">
    <w:name w:val="footnote reference"/>
    <w:basedOn w:val="Bekezdsalapbettpusa"/>
    <w:uiPriority w:val="99"/>
    <w:semiHidden/>
    <w:unhideWhenUsed/>
    <w:rsid w:val="002704F3"/>
    <w:rPr>
      <w:rFonts w:cs="Times New Roman"/>
      <w:vertAlign w:val="superscript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F6CB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F6CBB"/>
    <w:rPr>
      <w:rFonts w:ascii="Tahoma" w:hAnsi="Tahoma" w:cs="Tahoma"/>
      <w:noProof/>
      <w:sz w:val="16"/>
      <w:szCs w:val="16"/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504</Words>
  <Characters>3479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Szabó Ádám</dc:creator>
  <cp:lastModifiedBy>Olvszolgpult</cp:lastModifiedBy>
  <cp:revision>2</cp:revision>
  <dcterms:created xsi:type="dcterms:W3CDTF">2019-10-24T08:42:00Z</dcterms:created>
  <dcterms:modified xsi:type="dcterms:W3CDTF">2019-10-24T08:42:00Z</dcterms:modified>
</cp:coreProperties>
</file>