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E1A" w:rsidRPr="00C34E1A" w:rsidRDefault="00C34E1A" w:rsidP="00C34E1A">
      <w:pPr>
        <w:shd w:val="clear" w:color="auto" w:fill="F4F1EC"/>
        <w:spacing w:before="100" w:beforeAutospacing="1" w:after="100" w:afterAutospacing="1" w:line="240" w:lineRule="auto"/>
        <w:jc w:val="center"/>
        <w:outlineLvl w:val="1"/>
        <w:rPr>
          <w:rFonts w:ascii="Trebuchet MS" w:eastAsia="Times New Roman" w:hAnsi="Trebuchet MS" w:cs="Times New Roman"/>
          <w:b/>
          <w:bCs/>
          <w:color w:val="333333"/>
          <w:sz w:val="36"/>
          <w:szCs w:val="36"/>
          <w:lang w:eastAsia="hu-HU"/>
        </w:rPr>
      </w:pPr>
      <w:r w:rsidRPr="00C34E1A">
        <w:rPr>
          <w:rFonts w:ascii="Trebuchet MS" w:eastAsia="Times New Roman" w:hAnsi="Trebuchet MS" w:cs="Times New Roman"/>
          <w:b/>
          <w:bCs/>
          <w:color w:val="333333"/>
          <w:sz w:val="36"/>
          <w:szCs w:val="36"/>
          <w:lang w:eastAsia="hu-HU"/>
        </w:rPr>
        <w:t>Kutasson iskolai évkönyvekben!</w:t>
      </w:r>
    </w:p>
    <w:p w:rsidR="00C34E1A" w:rsidRPr="00C34E1A" w:rsidRDefault="00C34E1A" w:rsidP="00C34E1A">
      <w:pPr>
        <w:shd w:val="clear" w:color="auto" w:fill="F4F1EC"/>
        <w:spacing w:after="0" w:line="240" w:lineRule="auto"/>
        <w:jc w:val="center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i/>
          <w:iCs/>
          <w:color w:val="333333"/>
          <w:sz w:val="18"/>
          <w:szCs w:val="18"/>
          <w:lang w:eastAsia="hu-HU"/>
        </w:rPr>
        <w:t>A nagyi tényleg kitűnő tanuló volt?</w:t>
      </w:r>
    </w:p>
    <w:p w:rsidR="00C34E1A" w:rsidRPr="00C34E1A" w:rsidRDefault="00C34E1A" w:rsidP="00C34E1A">
      <w:pPr>
        <w:shd w:val="clear" w:color="auto" w:fill="F4F1EC"/>
        <w:spacing w:after="0" w:line="240" w:lineRule="auto"/>
        <w:jc w:val="center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i/>
          <w:iCs/>
          <w:color w:val="333333"/>
          <w:sz w:val="18"/>
          <w:szCs w:val="18"/>
          <w:lang w:eastAsia="hu-HU"/>
        </w:rPr>
        <w:t>Hogyan zajlott 100 évvel ezelőtt a tanév a tisztviselőtelepi főgimnáziumban?</w:t>
      </w:r>
    </w:p>
    <w:p w:rsidR="00C34E1A" w:rsidRPr="00C34E1A" w:rsidRDefault="00C34E1A" w:rsidP="00C34E1A">
      <w:pPr>
        <w:shd w:val="clear" w:color="auto" w:fill="F4F1EC"/>
        <w:spacing w:after="0" w:line="240" w:lineRule="auto"/>
        <w:jc w:val="center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i/>
          <w:iCs/>
          <w:color w:val="333333"/>
          <w:sz w:val="18"/>
          <w:szCs w:val="18"/>
          <w:lang w:eastAsia="hu-HU"/>
        </w:rPr>
        <w:t>Mi tudható az igazi Abigél iskolájáról?</w:t>
      </w:r>
    </w:p>
    <w:p w:rsidR="00C34E1A" w:rsidRPr="00C34E1A" w:rsidRDefault="00C34E1A" w:rsidP="00C34E1A">
      <w:pPr>
        <w:shd w:val="clear" w:color="auto" w:fill="F4F1EC"/>
        <w:spacing w:after="0" w:line="240" w:lineRule="auto"/>
        <w:jc w:val="center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i/>
          <w:iCs/>
          <w:color w:val="333333"/>
          <w:sz w:val="18"/>
          <w:szCs w:val="18"/>
          <w:lang w:eastAsia="hu-HU"/>
        </w:rPr>
        <w:t>Ki kinek volt osztálytársa?</w:t>
      </w:r>
    </w:p>
    <w:p w:rsidR="00C34E1A" w:rsidRPr="00C34E1A" w:rsidRDefault="00C34E1A" w:rsidP="00C34E1A">
      <w:pPr>
        <w:shd w:val="clear" w:color="auto" w:fill="F4F1EC"/>
        <w:spacing w:after="0" w:line="240" w:lineRule="auto"/>
        <w:jc w:val="center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i/>
          <w:iCs/>
          <w:color w:val="333333"/>
          <w:sz w:val="18"/>
          <w:szCs w:val="18"/>
          <w:lang w:eastAsia="hu-HU"/>
        </w:rPr>
        <w:t>Mivel foglalkoztak a tanárok az oktatáson kívül?</w:t>
      </w:r>
    </w:p>
    <w:p w:rsidR="00C34E1A" w:rsidRPr="00C34E1A" w:rsidRDefault="00C34E1A" w:rsidP="00C34E1A">
      <w:pPr>
        <w:shd w:val="clear" w:color="auto" w:fill="F4F1EC"/>
        <w:spacing w:after="0" w:line="240" w:lineRule="auto"/>
        <w:jc w:val="center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noProof/>
          <w:color w:val="333333"/>
          <w:sz w:val="18"/>
          <w:szCs w:val="18"/>
          <w:lang w:eastAsia="hu-HU"/>
        </w:rPr>
        <w:drawing>
          <wp:inline distT="0" distB="0" distL="0" distR="0">
            <wp:extent cx="663191" cy="398680"/>
            <wp:effectExtent l="0" t="0" r="3810" b="1905"/>
            <wp:docPr id="2" name="Kép 2" descr="http://www.opkm.hu/download/file/konyvtar/KUT%20EJSZ%20logo%20pure%20all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pkm.hu/download/file/konyvtar/KUT%20EJSZ%20logo%20pure%20all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00" cy="412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Ez csak néhány kérdés, melyek az iskolai évkönyvek segítségével megválaszolhatók. Jöjjön és próbálja ki!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b/>
          <w:bCs/>
          <w:color w:val="333333"/>
          <w:sz w:val="18"/>
          <w:szCs w:val="18"/>
          <w:lang w:eastAsia="hu-HU"/>
        </w:rPr>
        <w:t>Időpont: </w:t>
      </w: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2018. szeptember 28. 16.30-18.30</w:t>
      </w: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br/>
      </w:r>
      <w:r w:rsidRPr="00C34E1A">
        <w:rPr>
          <w:rFonts w:ascii="Trebuchet MS" w:eastAsia="Times New Roman" w:hAnsi="Trebuchet MS" w:cs="Times New Roman"/>
          <w:b/>
          <w:bCs/>
          <w:color w:val="333333"/>
          <w:sz w:val="18"/>
          <w:szCs w:val="18"/>
          <w:lang w:eastAsia="hu-HU"/>
        </w:rPr>
        <w:t>Helyszín:</w:t>
      </w: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 OPKM, 1089 Bp., Könyves K. </w:t>
      </w:r>
      <w:proofErr w:type="gramStart"/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krt.</w:t>
      </w:r>
      <w:proofErr w:type="gramEnd"/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 40.</w:t>
      </w:r>
    </w:p>
    <w:p w:rsidR="00C34E1A" w:rsidRPr="00C34E1A" w:rsidRDefault="00C34E1A" w:rsidP="00C34E1A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  <w:r w:rsidRPr="00C34E1A"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  <w:t>Program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 program keretében a résztvevők érdeklődésének megfelelően nyomozunk iskolai évkönyvekben. Várjuk személyek vagy iskolák történetét kutatók jelentkezését, akik kérdései alapján mutatjuk be és próbáljuk ki a kutatási folyamatot.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b/>
          <w:bCs/>
          <w:color w:val="333333"/>
          <w:sz w:val="18"/>
          <w:szCs w:val="18"/>
          <w:lang w:eastAsia="hu-HU"/>
        </w:rPr>
        <w:t>Amennyiben szívesen venné, hogy az Ön témájához készítsük ki a forrásokat, jelentkezzen!</w:t>
      </w: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Az első 10 jelentkezőnek, kikészítjük az évkönyveket és azokkal szemléltetjük a kutatást. Ha erre szeretne jelentkezni, tájékozódjon a gyűjtemény kínálta lehetőségekről.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Ha csak a gyűjtemény vagy az ilyen témájú kutatások folyamata, érdekességei érdeklik, akkor is szívesen látjuk. Tekintsen bele a kutatásba!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before="100" w:beforeAutospacing="1" w:after="100" w:afterAutospacing="1" w:line="240" w:lineRule="auto"/>
        <w:outlineLvl w:val="3"/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lang w:eastAsia="hu-HU"/>
        </w:rPr>
      </w:pPr>
      <w:r w:rsidRPr="00C34E1A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lang w:eastAsia="hu-HU"/>
        </w:rPr>
        <w:t>Ami történni fog</w:t>
      </w:r>
    </w:p>
    <w:p w:rsidR="00C34E1A" w:rsidRPr="00C34E1A" w:rsidRDefault="00C34E1A" w:rsidP="00C34E1A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Az OPKM könyvtári gyűjteményeinek és szolgáltatásainak rövid bemutatása</w:t>
      </w:r>
    </w:p>
    <w:p w:rsidR="00C34E1A" w:rsidRPr="00C34E1A" w:rsidRDefault="00C34E1A" w:rsidP="00C34E1A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Az iskolai évkönyvek </w:t>
      </w:r>
      <w:proofErr w:type="spellStart"/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különgyűjteményének</w:t>
      </w:r>
      <w:proofErr w:type="spellEnd"/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 bemutatása</w:t>
      </w:r>
    </w:p>
    <w:p w:rsidR="00C34E1A" w:rsidRPr="00C34E1A" w:rsidRDefault="00C34E1A" w:rsidP="00C34E1A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Az iskolai évkönyvek visszakeresésének módja (bibliográfiák, katalógusok)</w:t>
      </w:r>
    </w:p>
    <w:p w:rsidR="00C34E1A" w:rsidRPr="00C34E1A" w:rsidRDefault="00C34E1A" w:rsidP="00C34E1A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Az előre kiválasztott kutatási kérdések szerinti közös kutatás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 program előtt, 15.30-16.30-ig ingyenesen megtekinthető a pedagógia múzeum kiállítása is.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  <w:r w:rsidRPr="00C34E1A"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  <w:t>Az iskolai évkönyvekről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Az Országos Pedagógiai Könyvtár és Múzeum (OPKM) felbecsülhetetlen értékű </w:t>
      </w:r>
      <w:proofErr w:type="spellStart"/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különgyűjteményt</w:t>
      </w:r>
      <w:proofErr w:type="spellEnd"/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 gondoz iskolai évkönyvekből. Az iskolai évkönyvek – vagy régi nevükön iskolai értesítők – kis példányszámban jelennek és speciális, máshol kevésbé fellelhető adatokat, információkat közölnek az iskola életéről, a tanulókról, a pedagógusokról. Ennek megfelelően a családtörténetet, iskolatörténetet, neveléstörténetet, életutakat kutatók számára pótolhatatlan források.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Az OPKM már a XVIII. századból származó érdemsorozatokkal is rendelkezik. Állományunk ma már kb. 7 ezer cím, a többes példányokkal együtt 10-11 ezer kötet.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Az iskolai évkönyvek nem minden korszakból egyformán állnak rendelkezésre:</w:t>
      </w:r>
    </w:p>
    <w:p w:rsidR="00C34E1A" w:rsidRPr="00C34E1A" w:rsidRDefault="00C34E1A" w:rsidP="00C34E1A">
      <w:pPr>
        <w:numPr>
          <w:ilvl w:val="0"/>
          <w:numId w:val="2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1790-1850 között szórványosan jellemezte az iskolákat.</w:t>
      </w:r>
    </w:p>
    <w:p w:rsidR="00C34E1A" w:rsidRPr="00C34E1A" w:rsidRDefault="00C34E1A" w:rsidP="00C34E1A">
      <w:pPr>
        <w:numPr>
          <w:ilvl w:val="0"/>
          <w:numId w:val="2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1850-1948/1949-ig kötelező volt a középiskolákban, de más iskolatípusokat is jellemzett.</w:t>
      </w:r>
    </w:p>
    <w:p w:rsidR="00C34E1A" w:rsidRPr="00C34E1A" w:rsidRDefault="00C34E1A" w:rsidP="00C34E1A">
      <w:pPr>
        <w:numPr>
          <w:ilvl w:val="0"/>
          <w:numId w:val="2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1950-80-as években nem volt jellemző, de fellelhető.</w:t>
      </w:r>
    </w:p>
    <w:p w:rsidR="00C34E1A" w:rsidRPr="00C34E1A" w:rsidRDefault="00C34E1A" w:rsidP="00C34E1A">
      <w:pPr>
        <w:numPr>
          <w:ilvl w:val="0"/>
          <w:numId w:val="2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1980-as évektől egyre több jelenik meg, de nem kötelezően, így esetleges megjelenésük, gyakran jubileumiak.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Az iskolai évkönyvek adattartalmáról, visszakeresésük módjáról honlapunkról tájékozódhat: </w:t>
      </w:r>
      <w:hyperlink r:id="rId6" w:tgtFrame="_blank" w:history="1">
        <w:r w:rsidRPr="00C34E1A">
          <w:rPr>
            <w:rFonts w:ascii="Trebuchet MS" w:eastAsia="Times New Roman" w:hAnsi="Trebuchet MS" w:cs="Times New Roman"/>
            <w:color w:val="336699"/>
            <w:sz w:val="18"/>
            <w:szCs w:val="18"/>
            <w:lang w:eastAsia="hu-HU"/>
          </w:rPr>
          <w:t>http://www.opkm.hu/?lap=dok/dok&amp;dok_id=15</w:t>
        </w:r>
      </w:hyperlink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Default="00C34E1A" w:rsidP="00C34E1A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</w:p>
    <w:p w:rsidR="00C34E1A" w:rsidRDefault="00C34E1A" w:rsidP="00C34E1A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</w:p>
    <w:p w:rsidR="00C34E1A" w:rsidRPr="00C34E1A" w:rsidRDefault="00C34E1A" w:rsidP="00C34E1A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  <w:r w:rsidRPr="00C34E1A"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  <w:lastRenderedPageBreak/>
        <w:t>Célközönség</w:t>
      </w:r>
    </w:p>
    <w:p w:rsidR="00C34E1A" w:rsidRPr="00C34E1A" w:rsidRDefault="00C34E1A" w:rsidP="00C34E1A">
      <w:pPr>
        <w:numPr>
          <w:ilvl w:val="0"/>
          <w:numId w:val="3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családkutatók</w:t>
      </w:r>
    </w:p>
    <w:p w:rsidR="00C34E1A" w:rsidRPr="00C34E1A" w:rsidRDefault="00C34E1A" w:rsidP="00C34E1A">
      <w:pPr>
        <w:numPr>
          <w:ilvl w:val="0"/>
          <w:numId w:val="3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iskolatörténetet kutatók</w:t>
      </w:r>
    </w:p>
    <w:p w:rsidR="00C34E1A" w:rsidRPr="00C34E1A" w:rsidRDefault="00C34E1A" w:rsidP="00C34E1A">
      <w:pPr>
        <w:numPr>
          <w:ilvl w:val="0"/>
          <w:numId w:val="3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szakdolgozó hallgatók</w:t>
      </w:r>
    </w:p>
    <w:p w:rsidR="00C34E1A" w:rsidRPr="00C34E1A" w:rsidRDefault="00C34E1A" w:rsidP="00C34E1A">
      <w:pPr>
        <w:numPr>
          <w:ilvl w:val="0"/>
          <w:numId w:val="3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10-110 éves korig</w:t>
      </w:r>
    </w:p>
    <w:p w:rsidR="00C34E1A" w:rsidRPr="00C34E1A" w:rsidRDefault="00C34E1A" w:rsidP="00C34E1A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  <w:r w:rsidRPr="00C34E1A"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  <w:t>Létszámkeret, jelentkezés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10 fő kutatási kérdéséhez előkészítjük az iskolai évkönyveket és más forrásokat.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További 50 fő érdeklődő kapcsolódhat be a programra.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b/>
          <w:bCs/>
          <w:color w:val="333333"/>
          <w:sz w:val="18"/>
          <w:szCs w:val="18"/>
          <w:lang w:eastAsia="hu-HU"/>
        </w:rPr>
        <w:t>Jelentkezési felület: </w:t>
      </w:r>
      <w:hyperlink r:id="rId7" w:tgtFrame="_blank" w:history="1">
        <w:r w:rsidRPr="00C34E1A">
          <w:rPr>
            <w:rFonts w:ascii="Trebuchet MS" w:eastAsia="Times New Roman" w:hAnsi="Trebuchet MS" w:cs="Times New Roman"/>
            <w:color w:val="336699"/>
            <w:sz w:val="18"/>
            <w:szCs w:val="18"/>
            <w:lang w:eastAsia="hu-HU"/>
          </w:rPr>
          <w:t>http://bit.ly/2M9kWko</w:t>
        </w:r>
      </w:hyperlink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Kutatási témával: 2018. szeptember 20-ig lehet jelentkezni.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Egyéb résztvevőként: 2018. szeptember 27-ig, vagy a létszám beteltéig.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Minden jelentkezőnek visszajelzést küldünk, hogy elfogadtuk-e kutatási témáját és/vagy tudjuk-e fogadni érdeklődőként.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Amennyiben nem fér bele a 10 fős kutatói keretbe, könyvtárosaink nyitvatartási időben szívesen állnak rendelkezésére.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jc w:val="center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bookmarkStart w:id="0" w:name="_GoBack"/>
      <w:r w:rsidRPr="00C34E1A">
        <w:rPr>
          <w:rFonts w:ascii="Trebuchet MS" w:eastAsia="Times New Roman" w:hAnsi="Trebuchet MS" w:cs="Times New Roman"/>
          <w:noProof/>
          <w:color w:val="333333"/>
          <w:sz w:val="18"/>
          <w:szCs w:val="18"/>
          <w:lang w:eastAsia="hu-HU"/>
        </w:rPr>
        <w:drawing>
          <wp:inline distT="0" distB="0" distL="0" distR="0">
            <wp:extent cx="4752871" cy="775761"/>
            <wp:effectExtent l="0" t="0" r="0" b="5715"/>
            <wp:docPr id="1" name="Kép 1" descr="http://www.opkm.hu/download/file/konyvtar/ertesito_montazs_k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pkm.hu/download/file/konyvtar/ertesito_montazs_k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846" cy="813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C34E1A" w:rsidRPr="00C34E1A" w:rsidRDefault="00C34E1A" w:rsidP="00C34E1A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C34E1A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Az esemény a Kutatók éjszkája honlapon: </w:t>
      </w:r>
      <w:hyperlink r:id="rId9" w:tgtFrame="_blank" w:history="1">
        <w:r w:rsidRPr="00C34E1A">
          <w:rPr>
            <w:rFonts w:ascii="Trebuchet MS" w:eastAsia="Times New Roman" w:hAnsi="Trebuchet MS" w:cs="Times New Roman"/>
            <w:color w:val="336699"/>
            <w:sz w:val="18"/>
            <w:szCs w:val="18"/>
            <w:lang w:eastAsia="hu-HU"/>
          </w:rPr>
          <w:t>http://kutatokejszakaja.hu/esemeny/opkm/</w:t>
        </w:r>
      </w:hyperlink>
    </w:p>
    <w:p w:rsidR="005E61C3" w:rsidRDefault="00C34E1A"/>
    <w:sectPr w:rsidR="005E61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62A7A"/>
    <w:multiLevelType w:val="multilevel"/>
    <w:tmpl w:val="8CD2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B42D26"/>
    <w:multiLevelType w:val="multilevel"/>
    <w:tmpl w:val="75C0B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422534"/>
    <w:multiLevelType w:val="multilevel"/>
    <w:tmpl w:val="F202D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E1A"/>
    <w:rsid w:val="00906B61"/>
    <w:rsid w:val="00C34E1A"/>
    <w:rsid w:val="00D7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586A8F-D20A-4CFE-9330-0FC175033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C34E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C34E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Cmsor4">
    <w:name w:val="heading 4"/>
    <w:basedOn w:val="Norml"/>
    <w:link w:val="Cmsor4Char"/>
    <w:uiPriority w:val="9"/>
    <w:qFormat/>
    <w:rsid w:val="00C34E1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C34E1A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C34E1A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rsid w:val="00C34E1A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styleId="Kiemels">
    <w:name w:val="Emphasis"/>
    <w:basedOn w:val="Bekezdsalapbettpusa"/>
    <w:uiPriority w:val="20"/>
    <w:qFormat/>
    <w:rsid w:val="00C34E1A"/>
    <w:rPr>
      <w:i/>
      <w:iCs/>
    </w:rPr>
  </w:style>
  <w:style w:type="character" w:styleId="Kiemels2">
    <w:name w:val="Strong"/>
    <w:basedOn w:val="Bekezdsalapbettpusa"/>
    <w:uiPriority w:val="22"/>
    <w:qFormat/>
    <w:rsid w:val="00C34E1A"/>
    <w:rPr>
      <w:b/>
      <w:bCs/>
    </w:rPr>
  </w:style>
  <w:style w:type="character" w:styleId="Hiperhivatkozs">
    <w:name w:val="Hyperlink"/>
    <w:basedOn w:val="Bekezdsalapbettpusa"/>
    <w:uiPriority w:val="99"/>
    <w:semiHidden/>
    <w:unhideWhenUsed/>
    <w:rsid w:val="00C34E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857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7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6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9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2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3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7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bit.ly/2M9kWk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pkm.hu/?lap=dok/dok&amp;dok_id=15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kutatokejszakaja.hu/esemeny/opkm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452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len6</dc:creator>
  <cp:keywords/>
  <dc:description/>
  <cp:lastModifiedBy>len6</cp:lastModifiedBy>
  <cp:revision>1</cp:revision>
  <dcterms:created xsi:type="dcterms:W3CDTF">2018-09-17T09:49:00Z</dcterms:created>
  <dcterms:modified xsi:type="dcterms:W3CDTF">2018-09-17T09:54:00Z</dcterms:modified>
</cp:coreProperties>
</file>