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019"/>
        <w:gridCol w:w="64"/>
        <w:gridCol w:w="79"/>
      </w:tblGrid>
      <w:tr w:rsidR="00E42E03" w:rsidRPr="00E42E03" w:rsidTr="00E42E03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275"/>
              <w:gridCol w:w="2595"/>
            </w:tblGrid>
            <w:tr w:rsidR="00E42E03" w:rsidRPr="00E42E03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E42E03" w:rsidRPr="00E42E03" w:rsidRDefault="00E42E03" w:rsidP="00E42E0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E42E03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hu-HU"/>
                    </w:rPr>
                    <w:drawing>
                      <wp:inline distT="0" distB="0" distL="0" distR="0">
                        <wp:extent cx="2667000" cy="693420"/>
                        <wp:effectExtent l="0" t="0" r="0" b="0"/>
                        <wp:docPr id="3" name="Kép 3" descr="http://www.skandinavia.hu/images/logo_print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headerlogo" descr="http://www.skandinavia.hu/images/logo_print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67000" cy="6934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3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E42E03" w:rsidRPr="00E42E03" w:rsidRDefault="00E42E03" w:rsidP="00E42E03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hu-HU"/>
                    </w:rPr>
                  </w:pPr>
                  <w:proofErr w:type="spellStart"/>
                  <w:r w:rsidRPr="00E42E0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hu-HU"/>
                    </w:rPr>
                    <w:t>Bono</w:t>
                  </w:r>
                  <w:proofErr w:type="spellEnd"/>
                  <w:r w:rsidRPr="00E42E0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hu-HU"/>
                    </w:rPr>
                    <w:t xml:space="preserve"> Utazási Központ </w:t>
                  </w:r>
                  <w:r w:rsidRPr="00E42E0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hu-HU"/>
                    </w:rPr>
                    <w:br/>
                    <w:t>1071 Budapest, Városligeti fasor 47-49.</w:t>
                  </w:r>
                  <w:r w:rsidRPr="00E42E0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hu-HU"/>
                    </w:rPr>
                    <w:br/>
                    <w:t>Telefon: 235 80 10</w:t>
                  </w:r>
                  <w:r w:rsidRPr="00E42E0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hu-HU"/>
                    </w:rPr>
                    <w:br/>
                    <w:t>Fax: 235 80 11</w:t>
                  </w:r>
                  <w:r w:rsidRPr="00E42E0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hu-HU"/>
                    </w:rPr>
                    <w:br/>
                    <w:t>Internet: www.bonoutazas.hu</w:t>
                  </w:r>
                  <w:r w:rsidRPr="00E42E0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hu-HU"/>
                    </w:rPr>
                    <w:br/>
                    <w:t xml:space="preserve">E-mail: info@bonoutazas.hu </w:t>
                  </w:r>
                </w:p>
              </w:tc>
            </w:tr>
          </w:tbl>
          <w:p w:rsidR="00E42E03" w:rsidRPr="00E42E03" w:rsidRDefault="00E42E03" w:rsidP="00E4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E42E03" w:rsidRPr="00E42E03" w:rsidTr="00E42E03">
        <w:trPr>
          <w:tblCellSpacing w:w="15" w:type="dxa"/>
          <w:hidden/>
        </w:trPr>
        <w:tc>
          <w:tcPr>
            <w:tcW w:w="0" w:type="auto"/>
            <w:vAlign w:val="center"/>
            <w:hideMark/>
          </w:tcPr>
          <w:p w:rsidR="00E42E03" w:rsidRPr="00E42E03" w:rsidRDefault="00E42E03" w:rsidP="00E42E03">
            <w:pPr>
              <w:pBdr>
                <w:bottom w:val="single" w:sz="6" w:space="1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vanish/>
                <w:sz w:val="16"/>
                <w:szCs w:val="16"/>
                <w:lang w:eastAsia="hu-HU"/>
              </w:rPr>
            </w:pPr>
            <w:r w:rsidRPr="00E42E03">
              <w:rPr>
                <w:rFonts w:ascii="Arial" w:eastAsia="Times New Roman" w:hAnsi="Arial" w:cs="Arial"/>
                <w:vanish/>
                <w:sz w:val="16"/>
                <w:szCs w:val="16"/>
                <w:lang w:eastAsia="hu-HU"/>
              </w:rPr>
              <w:t>Az űrlap teteje</w:t>
            </w:r>
          </w:p>
          <w:p w:rsidR="00E42E03" w:rsidRPr="00E42E03" w:rsidRDefault="00E42E03" w:rsidP="00E4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  <w:p w:rsidR="00E42E03" w:rsidRPr="00E42E03" w:rsidRDefault="00E42E03" w:rsidP="00E42E03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  <w:lang w:eastAsia="hu-HU"/>
              </w:rPr>
              <w:t>Ajánlataink</w:t>
            </w:r>
          </w:p>
          <w:p w:rsidR="00E42E03" w:rsidRPr="00E42E03" w:rsidRDefault="00E42E03" w:rsidP="00E42E03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hu-HU"/>
              </w:rPr>
              <w:t xml:space="preserve">Izlandi csillagtúra magyar idegenvezetéssel a pünkösdi hosszú hétvégén </w:t>
            </w:r>
          </w:p>
          <w:p w:rsidR="00E42E03" w:rsidRPr="00E42E03" w:rsidRDefault="00E42E03" w:rsidP="00E42E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Időtartam: 5 nap</w:t>
            </w:r>
          </w:p>
          <w:p w:rsidR="00E42E03" w:rsidRPr="00E42E03" w:rsidRDefault="00E42E03" w:rsidP="00E42E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A csoportos utazás során Izland legérdekesebb látványosságaival ismerkedhetünk meg. A szállás Reykjavík egyik központi fekvésű szállodájában lesz, és innen kiindulva fedezzük fel a főváros és távolabbi környékének a szépségeit. Az ár tartalmazza a repülőjegy, a szállás, a transzferek és az idegenvezetés mellett a reykjavíki városnézést, Arany Háromszög kirándulást, valamint egy kirándulást a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Reykjanes-félszigeten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!</w:t>
            </w:r>
          </w:p>
          <w:p w:rsidR="00E42E03" w:rsidRPr="00E42E03" w:rsidRDefault="00E42E03" w:rsidP="00E42E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 xml:space="preserve">Szállás: </w:t>
            </w:r>
            <w:hyperlink r:id="rId6" w:tgtFrame="_blank" w:history="1">
              <w:proofErr w:type="spellStart"/>
              <w:r w:rsidRPr="00E42E03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eastAsia="hu-HU"/>
                </w:rPr>
                <w:t>Fosshotel</w:t>
              </w:r>
              <w:proofErr w:type="spellEnd"/>
              <w:r w:rsidRPr="00E42E03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eastAsia="hu-HU"/>
                </w:rPr>
                <w:t xml:space="preserve"> </w:t>
              </w:r>
              <w:proofErr w:type="spellStart"/>
              <w:r w:rsidRPr="00E42E03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eastAsia="hu-HU"/>
                </w:rPr>
                <w:t>Baron</w:t>
              </w:r>
              <w:proofErr w:type="spellEnd"/>
            </w:hyperlink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  <w:t xml:space="preserve">Reykjavík sétálóutcájához, a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Laugavegurhoz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nagyon közel található ez a jó minőségű, középkategóriás szálloda. A fürdőszobás szobák tévével, telefonnal felszereltek, ingyenes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wi-fi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internet kapcsolattal rendelkeznek.</w:t>
            </w:r>
          </w:p>
          <w:p w:rsidR="00E42E03" w:rsidRPr="00E42E03" w:rsidRDefault="00E42E03" w:rsidP="00E42E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Tervezett menetrend:</w:t>
            </w:r>
          </w:p>
          <w:p w:rsidR="00E42E03" w:rsidRPr="00E42E03" w:rsidRDefault="00E42E03" w:rsidP="00E42E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2016. május 12. csütörtök Budapest 2B 08.00 -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Keflavík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10.20</w:t>
            </w: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  <w:t xml:space="preserve">2016. május 16. hétfő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Keflavík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19.10 - Budapest 01.30 (május 17.)</w:t>
            </w:r>
          </w:p>
          <w:p w:rsidR="00E42E03" w:rsidRPr="00E42E03" w:rsidRDefault="00E42E03" w:rsidP="00E42E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Utazás a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Travel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Service légitársaság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Airbus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320-as repülőgépével, menetrendek helyi idő szerint (az időeltolódás Izlandon Magyarországhoz képest a nyári időszámítás szerint -2 óra).</w:t>
            </w:r>
          </w:p>
          <w:p w:rsidR="00E42E03" w:rsidRPr="00E42E03" w:rsidRDefault="00E42E03" w:rsidP="00E42E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2016. május 12-16.</w:t>
            </w:r>
          </w:p>
          <w:p w:rsidR="00E42E03" w:rsidRPr="00E42E03" w:rsidRDefault="00E42E03" w:rsidP="00E42E03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  <w:p w:rsidR="00E42E03" w:rsidRPr="00E42E03" w:rsidRDefault="00E42E03" w:rsidP="00E42E03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  <w:p w:rsidR="00E42E03" w:rsidRPr="00E42E03" w:rsidRDefault="00E42E03" w:rsidP="00E42E03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  <w:p w:rsidR="00E42E03" w:rsidRPr="00E42E03" w:rsidRDefault="00E42E03" w:rsidP="00E42E03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  <w:p w:rsidR="00E42E03" w:rsidRPr="00E42E03" w:rsidRDefault="00E42E03" w:rsidP="00E4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hu-HU"/>
              </w:rPr>
              <w:lastRenderedPageBreak/>
              <w:drawing>
                <wp:inline distT="0" distB="0" distL="0" distR="0">
                  <wp:extent cx="7620000" cy="4290060"/>
                  <wp:effectExtent l="0" t="0" r="0" b="0"/>
                  <wp:docPr id="2" name="Kép 2" descr="Izlandi csillagtúra magyar idegenvezetéssel a pünkösdi hosszú hétvégé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zlandi csillagtúra magyar idegenvezetéssel a pünkösdi hosszú hétvégé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0" cy="429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42E03" w:rsidRPr="00E42E03" w:rsidRDefault="00E42E03" w:rsidP="00E4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hu-HU"/>
              </w:rPr>
              <w:drawing>
                <wp:inline distT="0" distB="0" distL="0" distR="0">
                  <wp:extent cx="7620000" cy="4290060"/>
                  <wp:effectExtent l="0" t="0" r="0" b="0"/>
                  <wp:docPr id="1" name="Kép 1" descr="Izlandi csillagtúra magyar idegenvezetéssel a pünkösdi hosszú hétvégé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landi csillagtúra magyar idegenvezetéssel a pünkösdi hosszú hétvégé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0" cy="429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42E03" w:rsidRPr="00E42E03" w:rsidRDefault="00E42E03" w:rsidP="00E4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 w:type="textWrapping" w:clear="all"/>
            </w:r>
          </w:p>
          <w:p w:rsidR="00E42E03" w:rsidRPr="00E42E03" w:rsidRDefault="00E42E03" w:rsidP="00E42E03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hu-HU"/>
              </w:rPr>
              <w:t>Programok:</w:t>
            </w:r>
          </w:p>
          <w:p w:rsidR="00E42E03" w:rsidRPr="00E42E03" w:rsidRDefault="00E42E03" w:rsidP="00E42E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Május 12</w:t>
            </w:r>
            <w:proofErr w:type="gramStart"/>
            <w:r w:rsidRPr="00E42E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.,</w:t>
            </w:r>
            <w:proofErr w:type="gramEnd"/>
            <w:r w:rsidRPr="00E42E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 xml:space="preserve"> csütörtök</w:t>
            </w: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  <w:t xml:space="preserve">Elutazás Budapestről közvetlen repülőjárattal Reykjavíkba. Transzfer a repülőtérről, majd reykjavíki városnézés: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Garðuri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világítótorony,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Bessastaðir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elnöki rezidencia,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Perlan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(kilátóterasz),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Hallgrímskirkja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(Izland legnagyobb temploma),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Dómkirkja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(katedrális),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Alþingi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(Parlament),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Rádhus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(Városháza),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Höfði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ház. A szállás elfoglalása Reykjavíkban.</w:t>
            </w:r>
          </w:p>
          <w:p w:rsidR="00E42E03" w:rsidRPr="00E42E03" w:rsidRDefault="00E42E03" w:rsidP="00E42E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Május 13</w:t>
            </w:r>
            <w:proofErr w:type="gramStart"/>
            <w:r w:rsidRPr="00E42E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.,</w:t>
            </w:r>
            <w:proofErr w:type="gramEnd"/>
            <w:r w:rsidRPr="00E42E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 xml:space="preserve"> péntek</w:t>
            </w: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  <w:t xml:space="preserve">Egész napos kirándulás az Arany Háromszögbe. Megnézzük a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Kerið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vulkáni krátert, a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Skálholti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templomot, mely a középkorban az izlandi egyház székhelye volt, a Gejzírt, a világ egyik leglátványosabbjának tartott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Gullfoss-vízesést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, valamint </w:t>
            </w:r>
            <w:proofErr w:type="gram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a</w:t>
            </w:r>
            <w:proofErr w:type="gram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Þingvellir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Nemzeti Parkot, ahol a világ legelső parlamentjét tartották 930-ban (!). A hely további érdekessége, hogy itt jól megfigyelhető az Európa és Amerika közötti geológiai törésvonal.</w:t>
            </w:r>
          </w:p>
          <w:p w:rsidR="00E42E03" w:rsidRPr="00E42E03" w:rsidRDefault="00E42E03" w:rsidP="00E42E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Május 14</w:t>
            </w:r>
            <w:proofErr w:type="gramStart"/>
            <w:r w:rsidRPr="00E42E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.,</w:t>
            </w:r>
            <w:proofErr w:type="gramEnd"/>
            <w:r w:rsidRPr="00E42E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 xml:space="preserve"> szombat</w:t>
            </w: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  <w:t>Szabadprogram, egész napos fakultatív kirándulási lehetőséggel.</w:t>
            </w:r>
          </w:p>
          <w:p w:rsidR="00E42E03" w:rsidRPr="00E42E03" w:rsidRDefault="00E42E03" w:rsidP="00E42E03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Dél-Izland természeti csodái (csoportos fakultatív program, magyar idegenvezetéssel):</w:t>
            </w: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Seljalandsfoss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vízesés,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Sólheimajökull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gleccser,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Skógafoss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vízesés,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Vík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és a hollywoodi filmrendezők által is kedvelt lávahomokos tengerpart (19 900 Ft/fő).</w:t>
            </w:r>
          </w:p>
          <w:p w:rsidR="00E42E03" w:rsidRPr="00E42E03" w:rsidRDefault="00E42E03" w:rsidP="00E42E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Május 15</w:t>
            </w:r>
            <w:proofErr w:type="gramStart"/>
            <w:r w:rsidRPr="00E42E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.,</w:t>
            </w:r>
            <w:proofErr w:type="gramEnd"/>
            <w:r w:rsidRPr="00E42E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 xml:space="preserve"> vasárnap</w:t>
            </w: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</w:t>
            </w: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  <w:t>Szabadprogram, fakultatív programlehetőséggel.</w:t>
            </w:r>
          </w:p>
          <w:p w:rsidR="00E42E03" w:rsidRPr="00E42E03" w:rsidRDefault="00E42E03" w:rsidP="00E42E03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Délelőtt:</w:t>
            </w:r>
            <w:r w:rsidRPr="00E42E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 xml:space="preserve"> Hajózás és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bálnales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 xml:space="preserve"> a Reykjavíki-öbölben, transzferekkel</w:t>
            </w: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(60 euró/fő, helyben fizetendő).</w:t>
            </w:r>
          </w:p>
          <w:p w:rsidR="00E42E03" w:rsidRPr="00E42E03" w:rsidRDefault="00E42E03" w:rsidP="00E42E03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Délután:</w:t>
            </w:r>
            <w:r w:rsidRPr="00E42E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 xml:space="preserve"> </w:t>
            </w:r>
            <w:hyperlink r:id="rId9" w:tgtFrame="_blank" w:history="1">
              <w:proofErr w:type="spellStart"/>
              <w:r w:rsidRPr="00E42E03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eastAsia="hu-HU"/>
                </w:rPr>
                <w:t>Hveragerði</w:t>
              </w:r>
              <w:proofErr w:type="spellEnd"/>
              <w:r w:rsidRPr="00E42E03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eastAsia="hu-HU"/>
                </w:rPr>
                <w:t xml:space="preserve"> fortyogói</w:t>
              </w:r>
            </w:hyperlink>
            <w:r w:rsidRPr="00E42E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 xml:space="preserve"> és az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Ölfusá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 xml:space="preserve"> folyótorkolat látnivalói, félnapos kirándulás</w:t>
            </w: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(13 900 Ft/fő).</w:t>
            </w:r>
          </w:p>
          <w:p w:rsidR="00E42E03" w:rsidRPr="00E42E03" w:rsidRDefault="00E42E03" w:rsidP="00E42E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Május 16</w:t>
            </w:r>
            <w:proofErr w:type="gramStart"/>
            <w:r w:rsidRPr="00E42E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.,</w:t>
            </w:r>
            <w:proofErr w:type="gramEnd"/>
            <w:r w:rsidRPr="00E42E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 xml:space="preserve"> hétfő</w:t>
            </w: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  <w:t xml:space="preserve">Buszra szállunk és felkeressük a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Kleifarvatn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tavat, a kénes fortyogóiról ismert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krýsuvíki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geotermikus területet, majd fürdési lehetőség a Kék Lagúnában. A fekete lávaföldek között húzódó, természetesen meleg tó (37-39 fokos) vize gőzölög, felejthetetlen élményt biztosítva</w:t>
            </w:r>
            <w:proofErr w:type="gram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...</w:t>
            </w:r>
            <w:proofErr w:type="gram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(fürdőruhát és törülközőt hozzunk magunkkal!). Fürdés után transzfer a repülőtérre. Elutazás Budapestre közvetlen járattal, hazaérkezés a késő esti órákban.</w:t>
            </w:r>
          </w:p>
          <w:p w:rsidR="00E42E03" w:rsidRPr="00E42E03" w:rsidRDefault="00A828B2" w:rsidP="00E4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hyperlink r:id="rId10" w:history="1">
              <w:r w:rsidR="00E42E03" w:rsidRPr="00E42E03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hu-HU"/>
                </w:rPr>
                <w:t>Térkép</w:t>
              </w:r>
            </w:hyperlink>
            <w:r w:rsidR="00E42E03"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</w:t>
            </w:r>
          </w:p>
          <w:p w:rsidR="00E42E03" w:rsidRPr="00E42E03" w:rsidRDefault="00E42E03" w:rsidP="00E42E03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hu-HU"/>
              </w:rPr>
              <w:t>Indulás:</w:t>
            </w:r>
            <w:bookmarkStart w:id="0" w:name="date"/>
            <w:bookmarkEnd w:id="0"/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6"/>
            </w:tblGrid>
            <w:tr w:rsidR="00E42E03" w:rsidRPr="00E42E03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E42E03" w:rsidRPr="00E42E03" w:rsidRDefault="00E42E03" w:rsidP="00E42E0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</w:p>
              </w:tc>
            </w:tr>
            <w:tr w:rsidR="00E42E03" w:rsidRPr="00E42E03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E42E03" w:rsidRPr="00E42E03" w:rsidRDefault="00E42E03" w:rsidP="00E42E0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E42E03" w:rsidRPr="00E42E03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E42E03" w:rsidRPr="00E42E03" w:rsidRDefault="00E42E03" w:rsidP="00E42E0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u-HU"/>
                    </w:rPr>
                  </w:pPr>
                </w:p>
              </w:tc>
            </w:tr>
          </w:tbl>
          <w:p w:rsidR="00E42E03" w:rsidRPr="00E42E03" w:rsidRDefault="00E42E03" w:rsidP="00E42E03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hu-HU"/>
              </w:rPr>
              <w:t>Az út ára:</w:t>
            </w:r>
            <w:bookmarkStart w:id="1" w:name="price"/>
            <w:bookmarkEnd w:id="1"/>
          </w:p>
          <w:p w:rsidR="00E42E03" w:rsidRPr="00E42E03" w:rsidRDefault="00E42E03" w:rsidP="00E4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(Ft/fő, kétágyas szobában)</w:t>
            </w:r>
          </w:p>
          <w:p w:rsidR="00E42E03" w:rsidRPr="00E42E03" w:rsidRDefault="00E42E03" w:rsidP="00E4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6393"/>
            </w:tblGrid>
            <w:tr w:rsidR="00E42E03" w:rsidRPr="00E42E03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E42E03" w:rsidRPr="00E42E03" w:rsidRDefault="00E42E03" w:rsidP="00E42E0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</w:p>
              </w:tc>
            </w:tr>
            <w:tr w:rsidR="00E42E03" w:rsidRPr="00E42E03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5041"/>
                    <w:gridCol w:w="120"/>
                    <w:gridCol w:w="1142"/>
                  </w:tblGrid>
                  <w:tr w:rsidR="00E42E03" w:rsidRPr="00E42E03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E42E03" w:rsidRPr="00E42E03" w:rsidRDefault="00E42E03" w:rsidP="00E42E0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hu-HU"/>
                          </w:rPr>
                        </w:pPr>
                        <w:r w:rsidRPr="00E42E03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hu-HU"/>
                          </w:rPr>
                          <w:t>Indulás előtt legalább két hónappal foglalva: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42E03" w:rsidRPr="00E42E03" w:rsidRDefault="00E42E03" w:rsidP="00E42E0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hu-HU"/>
                          </w:rPr>
                        </w:pPr>
                        <w:r w:rsidRPr="00E42E03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hu-HU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42E03" w:rsidRPr="00E42E03" w:rsidRDefault="00E42E03" w:rsidP="00E42E0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hu-HU"/>
                          </w:rPr>
                        </w:pPr>
                        <w:r w:rsidRPr="00E42E03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hu-HU"/>
                          </w:rPr>
                          <w:t>199 000 Ft</w:t>
                        </w:r>
                      </w:p>
                    </w:tc>
                  </w:tr>
                  <w:tr w:rsidR="00E42E03" w:rsidRPr="00E42E03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E42E03" w:rsidRPr="00E42E03" w:rsidRDefault="00E42E03" w:rsidP="00E42E0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hu-HU"/>
                          </w:rPr>
                        </w:pPr>
                        <w:r w:rsidRPr="00E42E03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hu-HU"/>
                          </w:rPr>
                          <w:t>Indulás előtt legalább egy hónappal foglalva: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42E03" w:rsidRPr="00E42E03" w:rsidRDefault="00E42E03" w:rsidP="00E42E0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hu-HU"/>
                          </w:rPr>
                        </w:pPr>
                        <w:r w:rsidRPr="00E42E03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hu-HU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42E03" w:rsidRPr="00E42E03" w:rsidRDefault="00E42E03" w:rsidP="00E42E0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hu-HU"/>
                          </w:rPr>
                        </w:pPr>
                        <w:r w:rsidRPr="00E42E03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hu-HU"/>
                          </w:rPr>
                          <w:t>209 000 Ft</w:t>
                        </w:r>
                      </w:p>
                    </w:tc>
                  </w:tr>
                  <w:tr w:rsidR="00E42E03" w:rsidRPr="00E42E03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E42E03" w:rsidRPr="00E42E03" w:rsidRDefault="00E42E03" w:rsidP="00E42E0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hu-HU"/>
                          </w:rPr>
                        </w:pPr>
                        <w:r w:rsidRPr="00E42E03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hu-HU"/>
                          </w:rPr>
                          <w:t>Indulás előtt kevesebb, mint egy hónappal foglalva: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42E03" w:rsidRPr="00E42E03" w:rsidRDefault="00E42E03" w:rsidP="00E42E0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hu-HU"/>
                          </w:rPr>
                        </w:pPr>
                        <w:r w:rsidRPr="00E42E03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hu-HU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42E03" w:rsidRPr="00E42E03" w:rsidRDefault="00E42E03" w:rsidP="00E42E0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hu-HU"/>
                          </w:rPr>
                        </w:pPr>
                        <w:r w:rsidRPr="00E42E03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hu-HU"/>
                          </w:rPr>
                          <w:t>219 000 Ft</w:t>
                        </w:r>
                      </w:p>
                    </w:tc>
                  </w:tr>
                </w:tbl>
                <w:p w:rsidR="00E42E03" w:rsidRPr="00E42E03" w:rsidRDefault="00E42E03" w:rsidP="00E42E0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</w:p>
              </w:tc>
            </w:tr>
            <w:tr w:rsidR="00E42E03" w:rsidRPr="00E42E03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E42E03" w:rsidRPr="00E42E03" w:rsidRDefault="00E42E03" w:rsidP="00E42E0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u-HU"/>
                    </w:rPr>
                  </w:pPr>
                </w:p>
              </w:tc>
            </w:tr>
          </w:tbl>
          <w:p w:rsidR="00E42E03" w:rsidRPr="00E42E03" w:rsidRDefault="00E42E03" w:rsidP="00E42E03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  <w:p w:rsidR="00E42E03" w:rsidRPr="00E42E03" w:rsidRDefault="00E42E03" w:rsidP="00E42E03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hu-HU"/>
              </w:rPr>
              <w:t>Az ár tartalmazza:</w:t>
            </w:r>
          </w:p>
          <w:p w:rsidR="00E42E03" w:rsidRPr="00E42E03" w:rsidRDefault="00E42E03" w:rsidP="00E42E03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Repülőjegy a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Budapest-Reykjavík-Budapest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útvonalon, közvetlen charterjárattal</w:t>
            </w:r>
          </w:p>
          <w:p w:rsidR="00E42E03" w:rsidRPr="00E42E03" w:rsidRDefault="00E42E03" w:rsidP="00E42E03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Szállás a központi fekvésű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Fosshotel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Baron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szállodában, kétágyas szobában, négy éjszakára</w:t>
            </w:r>
          </w:p>
          <w:p w:rsidR="00E42E03" w:rsidRPr="00E42E03" w:rsidRDefault="00E42E03" w:rsidP="00E42E03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Reggeli</w:t>
            </w:r>
          </w:p>
          <w:p w:rsidR="00E42E03" w:rsidRPr="00E42E03" w:rsidRDefault="00E42E03" w:rsidP="00E42E03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Repülőtéri transzferek</w:t>
            </w:r>
          </w:p>
          <w:p w:rsidR="00E42E03" w:rsidRPr="00E42E03" w:rsidRDefault="00E42E03" w:rsidP="00E42E03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Reykjavíki városnézés</w:t>
            </w:r>
          </w:p>
          <w:p w:rsidR="00E42E03" w:rsidRPr="00E42E03" w:rsidRDefault="00E42E03" w:rsidP="00E42E03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Belépőjegy a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Kerið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vulkán kráteréhez</w:t>
            </w:r>
          </w:p>
          <w:p w:rsidR="00E42E03" w:rsidRPr="00E42E03" w:rsidRDefault="00E42E03" w:rsidP="00E42E03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"Arany Háromszög" kirándulás</w:t>
            </w:r>
          </w:p>
          <w:p w:rsidR="00E42E03" w:rsidRPr="00E42E03" w:rsidRDefault="00E42E03" w:rsidP="00E42E03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Reykjanes-félszigeti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kirándulás</w:t>
            </w:r>
          </w:p>
          <w:p w:rsidR="00E42E03" w:rsidRPr="00E42E03" w:rsidRDefault="00E42E03" w:rsidP="00E42E03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Magyar idegenvezetés</w:t>
            </w:r>
          </w:p>
          <w:p w:rsidR="00E42E03" w:rsidRPr="00E42E03" w:rsidRDefault="00E42E03" w:rsidP="00E42E03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hu-HU"/>
              </w:rPr>
              <w:t>Az ár nem tartalmazza:</w:t>
            </w:r>
          </w:p>
          <w:p w:rsidR="00E42E03" w:rsidRPr="00E42E03" w:rsidRDefault="00E42E03" w:rsidP="00E42E03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Repülőtéri illeték: 39 000 Ft</w:t>
            </w:r>
          </w:p>
          <w:p w:rsidR="00E42E03" w:rsidRPr="00E42E03" w:rsidRDefault="00E42E03" w:rsidP="00E42E03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hu-HU"/>
              </w:rPr>
              <w:t>Választható felárak:</w:t>
            </w:r>
          </w:p>
          <w:p w:rsidR="00E42E03" w:rsidRPr="00E42E03" w:rsidRDefault="00E42E03" w:rsidP="00E42E03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Egyágyas felár: 59 000 Ft</w:t>
            </w:r>
          </w:p>
          <w:p w:rsidR="00E42E03" w:rsidRPr="00E42E03" w:rsidRDefault="00E42E03" w:rsidP="00E42E03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Fakultatív kirándulás: Dél-Izland természeti csodái: 19 900 Ft</w:t>
            </w:r>
          </w:p>
          <w:p w:rsidR="00E42E03" w:rsidRPr="00E42E03" w:rsidRDefault="00E42E03" w:rsidP="00E42E03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Fakultatív kirándulás: Hajózás és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bálnales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, transzferekkel: 60 euró/fő, helyben fizetendő</w:t>
            </w:r>
          </w:p>
          <w:p w:rsidR="00E42E03" w:rsidRPr="00E42E03" w:rsidRDefault="00E42E03" w:rsidP="00E42E03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Fakultatív kirándulás: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Hveragerði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fortyogói és az </w:t>
            </w:r>
            <w:proofErr w:type="spellStart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Ölfusá-torkolat</w:t>
            </w:r>
            <w:proofErr w:type="spellEnd"/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: 13 900 Ft</w:t>
            </w:r>
          </w:p>
          <w:p w:rsidR="00E42E03" w:rsidRPr="00E42E03" w:rsidRDefault="00E42E03" w:rsidP="00E42E03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Félpanziós felár (kétfogásos menüvacsora színvonalas reykjavíki éttermekben és a Viking faluban, transzferekkel - 4 vacsora): 44 000 Ft (a félpanziós ellátást a hal- és bárányételek kedvelőinek ajánljuk)</w:t>
            </w:r>
          </w:p>
          <w:p w:rsidR="00E42E03" w:rsidRPr="00E42E03" w:rsidRDefault="00E42E03" w:rsidP="00E42E03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Kék Lagúna belépőjegy (helyben fizetendő) 40 euró/felnőtt, 25 euró/14-15 éves korúaknak, 13 év alatt ingyenes</w:t>
            </w:r>
          </w:p>
          <w:p w:rsidR="00E42E03" w:rsidRPr="00E42E03" w:rsidRDefault="00E42E03" w:rsidP="00E42E03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Útlemondási biztosítás: 1,5%</w:t>
            </w:r>
          </w:p>
          <w:p w:rsidR="00E42E03" w:rsidRPr="00E42E03" w:rsidRDefault="00E42E03" w:rsidP="00E42E03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EUB Nívó betegség-, baleset- és poggyászbiztosítás: 450 Ft/nap</w:t>
            </w:r>
          </w:p>
          <w:p w:rsidR="00E42E03" w:rsidRPr="00E42E03" w:rsidRDefault="00E42E03" w:rsidP="00E42E03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EUB Top betegség-, baleset- és poggyászbiztosítás: 580 Ft/nap</w:t>
            </w:r>
          </w:p>
          <w:p w:rsidR="00E42E03" w:rsidRPr="00E42E03" w:rsidRDefault="00E42E03" w:rsidP="00E42E03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EUB Top Extra betegség-, baleset- és poggyászbiztosítás: 940 Ft/nap</w:t>
            </w:r>
          </w:p>
          <w:p w:rsidR="00E42E03" w:rsidRPr="00E42E03" w:rsidRDefault="00E42E03" w:rsidP="00E42E03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hu-HU"/>
              </w:rPr>
              <w:t>Kedvezmények:</w:t>
            </w:r>
          </w:p>
          <w:p w:rsidR="00E42E03" w:rsidRPr="00E42E03" w:rsidRDefault="00E42E03" w:rsidP="00E42E03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Gyermekkedvezmény (2-11 éves kor között, két szülővel egy szobában, pótágyon illetve két gyermek esetén családi apartmanban): -10 000 Ft</w:t>
            </w:r>
          </w:p>
          <w:p w:rsidR="00E42E03" w:rsidRPr="00E42E03" w:rsidRDefault="00E42E03" w:rsidP="00E42E03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hu-HU"/>
              </w:rPr>
              <w:t>Megjegyzés:</w:t>
            </w:r>
          </w:p>
          <w:p w:rsidR="00E42E03" w:rsidRPr="00E42E03" w:rsidRDefault="00E42E03" w:rsidP="00E42E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42E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Az ajánlat szabad függvényében érvényes. Pótágyat felnőtt részére a kétágyas szobákban biztosítani nem tudunk.</w:t>
            </w:r>
          </w:p>
          <w:p w:rsidR="00E42E03" w:rsidRPr="00E42E03" w:rsidRDefault="00E42E03" w:rsidP="00E4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  <w:p w:rsidR="00E42E03" w:rsidRPr="00E42E03" w:rsidRDefault="00E42E03" w:rsidP="00E42E03">
            <w:pPr>
              <w:pBdr>
                <w:top w:val="single" w:sz="6" w:space="1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vanish/>
                <w:sz w:val="16"/>
                <w:szCs w:val="16"/>
                <w:lang w:eastAsia="hu-HU"/>
              </w:rPr>
            </w:pPr>
            <w:r w:rsidRPr="00E42E03">
              <w:rPr>
                <w:rFonts w:ascii="Arial" w:eastAsia="Times New Roman" w:hAnsi="Arial" w:cs="Arial"/>
                <w:vanish/>
                <w:sz w:val="16"/>
                <w:szCs w:val="16"/>
                <w:lang w:eastAsia="hu-HU"/>
              </w:rPr>
              <w:t>Az űrlap alja</w:t>
            </w:r>
          </w:p>
          <w:p w:rsidR="00E42E03" w:rsidRPr="00E42E03" w:rsidRDefault="00E42E03" w:rsidP="00E4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0" w:type="auto"/>
            <w:vAlign w:val="center"/>
            <w:hideMark/>
          </w:tcPr>
          <w:p w:rsidR="00E42E03" w:rsidRPr="00E42E03" w:rsidRDefault="00E42E03" w:rsidP="00E4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vAlign w:val="center"/>
            <w:hideMark/>
          </w:tcPr>
          <w:p w:rsidR="00E42E03" w:rsidRPr="00E42E03" w:rsidRDefault="00E42E03" w:rsidP="00E4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42E03" w:rsidRPr="00E42E03" w:rsidTr="00E42E03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E42E03" w:rsidRPr="00E42E03" w:rsidRDefault="00E42E03" w:rsidP="00E4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30502C" w:rsidRDefault="0030502C">
      <w:bookmarkStart w:id="2" w:name="_GoBack"/>
      <w:bookmarkEnd w:id="2"/>
    </w:p>
    <w:sectPr w:rsidR="0030502C" w:rsidSect="00A828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323B26"/>
    <w:multiLevelType w:val="multilevel"/>
    <w:tmpl w:val="E1645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E176E5"/>
    <w:multiLevelType w:val="multilevel"/>
    <w:tmpl w:val="F4ACF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3AC5E32"/>
    <w:multiLevelType w:val="multilevel"/>
    <w:tmpl w:val="F57A0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AA44379"/>
    <w:multiLevelType w:val="multilevel"/>
    <w:tmpl w:val="8D36D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0A56785"/>
    <w:multiLevelType w:val="multilevel"/>
    <w:tmpl w:val="51C42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2745A31"/>
    <w:multiLevelType w:val="multilevel"/>
    <w:tmpl w:val="B5900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E7A123E"/>
    <w:multiLevelType w:val="multilevel"/>
    <w:tmpl w:val="348E7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6"/>
  </w:num>
  <w:num w:numId="5">
    <w:abstractNumId w:val="1"/>
  </w:num>
  <w:num w:numId="6">
    <w:abstractNumId w:val="4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42E03"/>
    <w:rsid w:val="002537DD"/>
    <w:rsid w:val="0030502C"/>
    <w:rsid w:val="00517098"/>
    <w:rsid w:val="00A828B2"/>
    <w:rsid w:val="00D939FD"/>
    <w:rsid w:val="00E42E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D939FD"/>
  </w:style>
  <w:style w:type="paragraph" w:styleId="Cmsor1">
    <w:name w:val="heading 1"/>
    <w:basedOn w:val="Norml"/>
    <w:link w:val="Cmsor1Char"/>
    <w:uiPriority w:val="9"/>
    <w:qFormat/>
    <w:rsid w:val="00E42E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paragraph" w:styleId="Cmsor2">
    <w:name w:val="heading 2"/>
    <w:basedOn w:val="Norml"/>
    <w:link w:val="Cmsor2Char"/>
    <w:uiPriority w:val="9"/>
    <w:qFormat/>
    <w:rsid w:val="00E42E0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paragraph" w:styleId="Cmsor3">
    <w:name w:val="heading 3"/>
    <w:basedOn w:val="Norml"/>
    <w:link w:val="Cmsor3Char"/>
    <w:uiPriority w:val="9"/>
    <w:qFormat/>
    <w:rsid w:val="00E42E0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42E03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rsid w:val="00E42E03"/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customStyle="1" w:styleId="Cmsor3Char">
    <w:name w:val="Címsor 3 Char"/>
    <w:basedOn w:val="Bekezdsalapbettpusa"/>
    <w:link w:val="Cmsor3"/>
    <w:uiPriority w:val="9"/>
    <w:rsid w:val="00E42E03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paragraph" w:styleId="z-Akrdvteteje">
    <w:name w:val="HTML Top of Form"/>
    <w:basedOn w:val="Norml"/>
    <w:next w:val="Norml"/>
    <w:link w:val="z-AkrdvtetejeChar"/>
    <w:hidden/>
    <w:uiPriority w:val="99"/>
    <w:semiHidden/>
    <w:unhideWhenUsed/>
    <w:rsid w:val="00E42E03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hu-HU"/>
    </w:rPr>
  </w:style>
  <w:style w:type="character" w:customStyle="1" w:styleId="z-AkrdvtetejeChar">
    <w:name w:val="z-A kérdőív teteje Char"/>
    <w:basedOn w:val="Bekezdsalapbettpusa"/>
    <w:link w:val="z-Akrdvteteje"/>
    <w:uiPriority w:val="99"/>
    <w:semiHidden/>
    <w:rsid w:val="00E42E03"/>
    <w:rPr>
      <w:rFonts w:ascii="Arial" w:eastAsia="Times New Roman" w:hAnsi="Arial" w:cs="Arial"/>
      <w:vanish/>
      <w:sz w:val="16"/>
      <w:szCs w:val="16"/>
      <w:lang w:eastAsia="hu-HU"/>
    </w:rPr>
  </w:style>
  <w:style w:type="paragraph" w:styleId="NormlWeb">
    <w:name w:val="Normal (Web)"/>
    <w:basedOn w:val="Norml"/>
    <w:uiPriority w:val="99"/>
    <w:semiHidden/>
    <w:unhideWhenUsed/>
    <w:rsid w:val="00E42E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E42E03"/>
    <w:rPr>
      <w:color w:val="0000FF"/>
      <w:u w:val="single"/>
    </w:rPr>
  </w:style>
  <w:style w:type="paragraph" w:styleId="z-Akrdvalja">
    <w:name w:val="HTML Bottom of Form"/>
    <w:basedOn w:val="Norml"/>
    <w:next w:val="Norml"/>
    <w:link w:val="z-AkrdvaljaChar"/>
    <w:hidden/>
    <w:uiPriority w:val="99"/>
    <w:semiHidden/>
    <w:unhideWhenUsed/>
    <w:rsid w:val="00E42E03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hu-HU"/>
    </w:rPr>
  </w:style>
  <w:style w:type="character" w:customStyle="1" w:styleId="z-AkrdvaljaChar">
    <w:name w:val="z-A kérdőív alja Char"/>
    <w:basedOn w:val="Bekezdsalapbettpusa"/>
    <w:link w:val="z-Akrdvalja"/>
    <w:uiPriority w:val="99"/>
    <w:semiHidden/>
    <w:rsid w:val="00E42E03"/>
    <w:rPr>
      <w:rFonts w:ascii="Arial" w:eastAsia="Times New Roman" w:hAnsi="Arial" w:cs="Arial"/>
      <w:vanish/>
      <w:sz w:val="16"/>
      <w:szCs w:val="16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537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537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48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11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49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34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14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2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818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10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554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52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03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67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7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8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9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osshotel.is/en/hotel/reykjavik_hotels.php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www.skandinavia.hu/popup/download.html?id=4198&amp;type=trave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hveragerdi.is/English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654</Words>
  <Characters>4513</Characters>
  <Application>Microsoft Office Word</Application>
  <DocSecurity>0</DocSecurity>
  <Lines>37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Központi Statisztikai Hivatal</Company>
  <LinksUpToDate>false</LinksUpToDate>
  <CharactersWithSpaces>5157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Tóth Judit</dc:creator>
  <cp:lastModifiedBy>Nemes Erzsébet</cp:lastModifiedBy>
  <cp:revision>2</cp:revision>
  <dcterms:created xsi:type="dcterms:W3CDTF">2016-01-28T19:42:00Z</dcterms:created>
  <dcterms:modified xsi:type="dcterms:W3CDTF">2016-01-28T19:42:00Z</dcterms:modified>
</cp:coreProperties>
</file>